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970" w:rsidRPr="006E473F" w:rsidRDefault="00BC0970" w:rsidP="00BC097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 w:rsidRPr="004551F1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BC0970">
        <w:rPr>
          <w:b/>
          <w:sz w:val="24"/>
          <w:szCs w:val="24"/>
          <w:lang w:eastAsia="ko-KR"/>
        </w:rPr>
        <w:t>R1-1710681</w:t>
      </w:r>
    </w:p>
    <w:p w:rsidR="00BC0970" w:rsidRPr="004551F1" w:rsidRDefault="00BC0970" w:rsidP="00BC0970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4551F1">
        <w:rPr>
          <w:b/>
          <w:bCs/>
          <w:noProof/>
          <w:sz w:val="24"/>
          <w:szCs w:val="24"/>
          <w:lang w:eastAsia="ko-KR"/>
        </w:rPr>
        <w:t>Qingdao, P.R. China 27th – 30th June 2017</w:t>
      </w:r>
    </w:p>
    <w:bookmarkEnd w:id="0"/>
    <w:bookmarkEnd w:id="1"/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3" w:name="Source"/>
      <w:bookmarkEnd w:id="3"/>
      <w:r w:rsidR="006E2172">
        <w:rPr>
          <w:rFonts w:ascii="Arial" w:hAnsi="Arial" w:hint="eastAsia"/>
          <w:sz w:val="24"/>
          <w:lang w:val="en-US" w:eastAsia="ko-KR"/>
        </w:rPr>
        <w:t>5</w:t>
      </w:r>
      <w:r>
        <w:rPr>
          <w:rFonts w:ascii="Arial" w:hAnsi="Arial"/>
          <w:sz w:val="24"/>
          <w:lang w:val="en-US" w:eastAsia="ko-KR"/>
        </w:rPr>
        <w:t>.1.2.</w:t>
      </w:r>
      <w:r w:rsidR="0048245C">
        <w:rPr>
          <w:rFonts w:ascii="Arial" w:hAnsi="Arial" w:hint="eastAsia"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>.</w:t>
      </w:r>
      <w:r w:rsidR="006E2172">
        <w:rPr>
          <w:rFonts w:ascii="Arial" w:hAnsi="Arial" w:hint="eastAsia"/>
          <w:sz w:val="24"/>
          <w:lang w:val="en-US" w:eastAsia="ko-KR"/>
        </w:rPr>
        <w:t>2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Pr="0090428E">
        <w:rPr>
          <w:rFonts w:ascii="Arial" w:hAnsi="Arial"/>
          <w:sz w:val="24"/>
          <w:lang w:val="en-US"/>
        </w:rPr>
        <w:t>CSI</w:t>
      </w:r>
      <w:r w:rsidR="0048245C">
        <w:rPr>
          <w:rFonts w:ascii="Arial" w:hAnsi="Arial" w:hint="eastAsia"/>
          <w:sz w:val="24"/>
          <w:lang w:val="en-US" w:eastAsia="ko-KR"/>
        </w:rPr>
        <w:t>-RS</w:t>
      </w:r>
      <w:r w:rsidRPr="0090428E">
        <w:rPr>
          <w:rFonts w:ascii="Arial" w:hAnsi="Arial"/>
          <w:sz w:val="24"/>
          <w:lang w:val="en-US"/>
        </w:rPr>
        <w:t xml:space="preserve"> </w:t>
      </w:r>
      <w:r w:rsidR="0048245C">
        <w:rPr>
          <w:rFonts w:ascii="Arial" w:hAnsi="Arial" w:hint="eastAsia"/>
          <w:sz w:val="24"/>
          <w:lang w:val="en-US" w:eastAsia="ko-KR"/>
        </w:rPr>
        <w:t xml:space="preserve">for </w:t>
      </w:r>
      <w:r w:rsidRPr="0090428E">
        <w:rPr>
          <w:rFonts w:ascii="Arial" w:hAnsi="Arial"/>
          <w:sz w:val="24"/>
          <w:lang w:val="en-US"/>
        </w:rPr>
        <w:t>Beam Management</w:t>
      </w:r>
    </w:p>
    <w:p w:rsidR="00886FB5" w:rsidRPr="00836647" w:rsidRDefault="00886FB5" w:rsidP="0062382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4" w:name="DocumentFor"/>
      <w:bookmarkEnd w:id="4"/>
      <w:r w:rsidRPr="00836647"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and Decision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CD1A3B" w:rsidRDefault="00CD1A3B" w:rsidP="00CD1A3B">
      <w:pPr>
        <w:pStyle w:val="maintext"/>
        <w:ind w:firstLine="400"/>
      </w:pPr>
      <w:r>
        <w:t xml:space="preserve">According to our companion contribution </w:t>
      </w:r>
      <w:r w:rsidR="008723F2">
        <w:fldChar w:fldCharType="begin"/>
      </w:r>
      <w:r>
        <w:instrText xml:space="preserve"> REF _Ref481427940 \r \h </w:instrText>
      </w:r>
      <w:r w:rsidR="008723F2">
        <w:fldChar w:fldCharType="separate"/>
      </w:r>
      <w:r>
        <w:t>[</w:t>
      </w:r>
      <w:r w:rsidR="00DC16E9">
        <w:rPr>
          <w:rFonts w:hint="eastAsia"/>
        </w:rPr>
        <w:t>1</w:t>
      </w:r>
      <w:r>
        <w:t>]</w:t>
      </w:r>
      <w:r w:rsidR="008723F2">
        <w:fldChar w:fldCharType="end"/>
      </w:r>
      <w:r>
        <w:t>, the potential functionalities of NR CSI-RS and the remaining details for each use case can be summarised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A3B" w:rsidTr="003A18B7">
        <w:tc>
          <w:tcPr>
            <w:tcW w:w="9629" w:type="dxa"/>
          </w:tcPr>
          <w:p w:rsidR="00CD1A3B" w:rsidRDefault="00CD1A3B" w:rsidP="00CD1A3B">
            <w:pPr>
              <w:pStyle w:val="maintext"/>
              <w:numPr>
                <w:ilvl w:val="0"/>
                <w:numId w:val="33"/>
              </w:numPr>
              <w:ind w:firstLineChars="0"/>
            </w:pPr>
            <w:r>
              <w:t>R</w:t>
            </w:r>
            <w:r>
              <w:rPr>
                <w:rFonts w:hint="eastAsia"/>
              </w:rPr>
              <w:t>emaining details</w:t>
            </w:r>
            <w:r>
              <w:t>:</w:t>
            </w:r>
          </w:p>
          <w:p w:rsidR="00CD1A3B" w:rsidRPr="00306A03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 w:rsidRPr="00306A03">
              <w:t>For CSI acquisition,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 xml:space="preserve"> within a PRB and slot</w:t>
            </w:r>
            <w:r>
              <w:rPr>
                <w:rFonts w:hint="eastAsia"/>
              </w:rPr>
              <w:t xml:space="preserve"> for </w:t>
            </w:r>
            <w:r>
              <w:t xml:space="preserve">1-port and </w:t>
            </w:r>
            <w:r>
              <w:rPr>
                <w:rFonts w:hint="eastAsia"/>
              </w:rPr>
              <w:t>&gt;</w:t>
            </w:r>
            <w:r>
              <w:rPr>
                <w:rFonts w:eastAsia="SimSun" w:hint="eastAsia"/>
                <w:lang w:eastAsia="zh-CN"/>
              </w:rPr>
              <w:t>=</w:t>
            </w:r>
            <w:r>
              <w:rPr>
                <w:rFonts w:hint="eastAsia"/>
              </w:rPr>
              <w:t xml:space="preserve">8-port </w:t>
            </w:r>
            <w:r>
              <w:t xml:space="preserve">up to 32-port </w:t>
            </w:r>
            <w:r>
              <w:rPr>
                <w:rFonts w:hint="eastAsia"/>
              </w:rPr>
              <w:t xml:space="preserve">CSI-RS including RE pattern aggregation </w:t>
            </w:r>
            <w:r>
              <w:t>details.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rPr>
                <w:rFonts w:hint="eastAsia"/>
              </w:rPr>
              <w:t>Details on CDM</w:t>
            </w:r>
            <w:r>
              <w:t>-2/-4/-8</w:t>
            </w:r>
            <w:r>
              <w:rPr>
                <w:rFonts w:hint="eastAsia"/>
              </w:rPr>
              <w:t xml:space="preserve"> including CDM pattern, configuration, etc.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RS RE densities 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>Values of D other than {1, 1/2} RE/port/PRB.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 xml:space="preserve">Detailed configurations for </w:t>
            </w:r>
            <w:r>
              <w:rPr>
                <w:rFonts w:eastAsiaTheme="minorEastAsia" w:hint="eastAsia"/>
                <w:lang w:eastAsia="zh-CN"/>
              </w:rPr>
              <w:t xml:space="preserve">each value of </w:t>
            </w:r>
            <w:r>
              <w:t>D, including comb offset values for D&lt;1, etc.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>Possible combinations of value(s) of D and the number of CSI-RS ports X.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rPr>
                <w:rFonts w:hint="eastAsia"/>
              </w:rPr>
              <w:t>Applicability for interference measurement.</w:t>
            </w:r>
          </w:p>
          <w:p w:rsidR="00CD1A3B" w:rsidRPr="00306A03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For beam management,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Number of ports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CSI-RS RE patterns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 and configuration details of CSI-RS</w:t>
            </w:r>
            <w:r w:rsidRPr="00306A03">
              <w:rPr>
                <w:highlight w:val="yellow"/>
              </w:rPr>
              <w:t>.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proofErr w:type="spellStart"/>
            <w:r w:rsidRPr="00306A03">
              <w:rPr>
                <w:highlight w:val="yellow"/>
              </w:rPr>
              <w:t>Tx</w:t>
            </w:r>
            <w:proofErr w:type="spellEnd"/>
            <w:r w:rsidRPr="00306A03">
              <w:rPr>
                <w:highlight w:val="yellow"/>
              </w:rPr>
              <w:t xml:space="preserve"> and Rx beam sweeping mechanism(s)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rFonts w:eastAsia="SimSun"/>
                <w:highlight w:val="yellow"/>
                <w:lang w:eastAsia="zh-CN"/>
              </w:rPr>
              <w:t>Sub-time unit details including d</w:t>
            </w:r>
            <w:r w:rsidRPr="00306A03">
              <w:rPr>
                <w:highlight w:val="yellow"/>
              </w:rPr>
              <w:t xml:space="preserve">own-selection 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among options </w:t>
            </w:r>
            <w:r w:rsidRPr="00306A03">
              <w:rPr>
                <w:rFonts w:eastAsiaTheme="minorEastAsia"/>
                <w:highlight w:val="yellow"/>
                <w:lang w:eastAsia="zh-CN"/>
              </w:rPr>
              <w:t xml:space="preserve">when sub-time units smaller than an OFDM symbol in a reference numerology, 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e.g. </w:t>
            </w:r>
            <w:r w:rsidRPr="00306A03">
              <w:rPr>
                <w:highlight w:val="yellow"/>
              </w:rPr>
              <w:t>IFDMA, larger subcarrier spacing, DFT-based methods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How to support multiplexing of CSI-RS ports, e.g. FDM/TDM/CDM.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RS RE densities.</w:t>
            </w:r>
          </w:p>
          <w:p w:rsidR="00CD1A3B" w:rsidRPr="0093740E" w:rsidRDefault="003B13F2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rFonts w:cs="Times New Roman"/>
              </w:rPr>
            </w:pPr>
            <w:r w:rsidRPr="003B13F2">
              <w:rPr>
                <w:rFonts w:eastAsia="SimSun" w:cs="Times New Roman"/>
                <w:color w:val="000000"/>
              </w:rPr>
              <w:t>W</w:t>
            </w:r>
            <w:proofErr w:type="spellStart"/>
            <w:r w:rsidRPr="003B13F2">
              <w:rPr>
                <w:rFonts w:eastAsia="SimSun" w:cs="Times New Roman"/>
                <w:color w:val="000000"/>
                <w:lang w:val="en-US"/>
              </w:rPr>
              <w:t>hether</w:t>
            </w:r>
            <w:proofErr w:type="spellEnd"/>
            <w:r w:rsidRPr="003B13F2">
              <w:rPr>
                <w:rFonts w:eastAsia="SimSun" w:cs="Times New Roman"/>
                <w:color w:val="000000"/>
                <w:lang w:val="en-US"/>
              </w:rPr>
              <w:t xml:space="preserve"> CSI-RS </w:t>
            </w:r>
            <w:r w:rsidRPr="003B13F2">
              <w:t xml:space="preserve">for beam management </w:t>
            </w:r>
            <w:r w:rsidRPr="003B13F2">
              <w:rPr>
                <w:rFonts w:eastAsia="SimSun" w:cs="Times New Roman"/>
                <w:color w:val="000000"/>
                <w:lang w:val="en-US"/>
              </w:rPr>
              <w:t>is UE-specifically configurable only or cell-specific options are also possible.</w:t>
            </w:r>
          </w:p>
          <w:p w:rsidR="00CD1A3B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>
              <w:t>For L3 CONNECTED mode mobility,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Whether </w:t>
            </w:r>
            <w:r w:rsidRPr="007F6B68">
              <w:t xml:space="preserve">CSI-RS configured for L3 CONNECTED mode mobility </w:t>
            </w:r>
            <w:r>
              <w:t xml:space="preserve">is </w:t>
            </w:r>
            <w:r w:rsidRPr="007F6B68">
              <w:t>the same as CSI-RS configured for beam management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 w:rsidRPr="00A87E3F">
              <w:t xml:space="preserve">Note: There may be differences if additional requirements are identified on the CSI-RS to support L3 </w:t>
            </w:r>
            <w:r>
              <w:t xml:space="preserve">CONNECTED mode </w:t>
            </w:r>
            <w:r w:rsidRPr="00A87E3F">
              <w:t>mobility.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Number of ports.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RS RE densities.</w:t>
            </w:r>
          </w:p>
          <w:p w:rsidR="00CD1A3B" w:rsidRPr="007F6B68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rFonts w:cs="Times New Roman"/>
              </w:rPr>
            </w:pPr>
            <w:r>
              <w:rPr>
                <w:rFonts w:eastAsia="SimSun" w:cs="Times New Roman"/>
                <w:color w:val="000000"/>
              </w:rPr>
              <w:lastRenderedPageBreak/>
              <w:t>W</w:t>
            </w:r>
            <w:proofErr w:type="spellStart"/>
            <w:r w:rsidRPr="003A18B7">
              <w:rPr>
                <w:rFonts w:eastAsia="SimSun" w:cs="Times New Roman"/>
                <w:color w:val="000000"/>
                <w:lang w:val="en-US"/>
              </w:rPr>
              <w:t>hether</w:t>
            </w:r>
            <w:proofErr w:type="spellEnd"/>
            <w:r w:rsidRPr="003A18B7">
              <w:rPr>
                <w:rFonts w:eastAsia="SimSun" w:cs="Times New Roman"/>
                <w:color w:val="000000"/>
                <w:lang w:val="en-US"/>
              </w:rPr>
              <w:t xml:space="preserve"> CSI-RS </w:t>
            </w:r>
            <w:r w:rsidRPr="007F6B68">
              <w:t>for L3 CONNECTED mode mobility</w:t>
            </w:r>
            <w:r>
              <w:rPr>
                <w:rFonts w:eastAsia="SimSun" w:cs="Times New Roman"/>
                <w:color w:val="000000"/>
                <w:lang w:val="en-US"/>
              </w:rPr>
              <w:t xml:space="preserve"> is 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>UE-specific</w:t>
            </w:r>
            <w:r>
              <w:rPr>
                <w:rFonts w:eastAsia="SimSun" w:cs="Times New Roman"/>
                <w:color w:val="000000"/>
                <w:lang w:val="en-US"/>
              </w:rPr>
              <w:t>ally configurable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 xml:space="preserve"> only or </w:t>
            </w:r>
            <w:r w:rsidRPr="007F6B68">
              <w:rPr>
                <w:rFonts w:eastAsia="SimSun" w:cs="Times New Roman"/>
                <w:color w:val="000000"/>
                <w:lang w:val="en-US"/>
              </w:rPr>
              <w:t>cell-specific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 xml:space="preserve"> options are </w:t>
            </w:r>
            <w:r>
              <w:rPr>
                <w:rFonts w:eastAsia="SimSun" w:cs="Times New Roman"/>
                <w:color w:val="000000"/>
                <w:lang w:val="en-US"/>
              </w:rPr>
              <w:t xml:space="preserve">also 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>possible.</w:t>
            </w:r>
          </w:p>
          <w:p w:rsidR="00CD1A3B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>
              <w:t xml:space="preserve">For other </w:t>
            </w:r>
            <w:r>
              <w:rPr>
                <w:rFonts w:eastAsiaTheme="minorEastAsia" w:hint="eastAsia"/>
                <w:lang w:eastAsia="zh-CN"/>
              </w:rPr>
              <w:t>functionalities</w:t>
            </w:r>
            <w:r>
              <w:t>, e.g., fine time/frequency tracking (</w:t>
            </w:r>
            <w:r w:rsidRPr="00C92D2F">
              <w:t>if supported by CSI-RS</w:t>
            </w:r>
            <w:r>
              <w:t>), beam failure monitoring, power control (</w:t>
            </w:r>
            <w:r w:rsidRPr="00C92D2F">
              <w:t>if supported by CSI-RS</w:t>
            </w:r>
            <w:r>
              <w:t xml:space="preserve">), </w:t>
            </w:r>
            <w:r>
              <w:rPr>
                <w:rFonts w:hint="eastAsia"/>
              </w:rPr>
              <w:t>etc.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Number of ports.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RS RE densities.</w:t>
            </w:r>
          </w:p>
          <w:p w:rsidR="00CD1A3B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>
              <w:t xml:space="preserve">Common issues for all </w:t>
            </w:r>
            <w:r>
              <w:rPr>
                <w:rFonts w:eastAsiaTheme="minorEastAsia" w:hint="eastAsia"/>
                <w:lang w:eastAsia="zh-CN"/>
              </w:rPr>
              <w:t>functionalities</w:t>
            </w:r>
            <w:r>
              <w:t>: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Mapping of port numbers to RE pattern.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Location of OFDM symbols for CSI-RS transmission.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Reference signal sequence, including sequence initialization</w:t>
            </w:r>
            <w:r>
              <w:rPr>
                <w:rFonts w:eastAsia="SimSun" w:hint="eastAsia"/>
                <w:lang w:eastAsia="zh-CN"/>
              </w:rPr>
              <w:t xml:space="preserve"> and generation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QCL assumption and/or association (if supported)</w:t>
            </w:r>
            <w:r w:rsidRPr="003D50BF">
              <w:t xml:space="preserve"> </w:t>
            </w:r>
            <w:r>
              <w:t xml:space="preserve">with other signal(s) </w:t>
            </w:r>
            <w:r w:rsidRPr="003D50BF">
              <w:t xml:space="preserve">and relevant </w:t>
            </w:r>
            <w:proofErr w:type="spellStart"/>
            <w:proofErr w:type="gramStart"/>
            <w:r w:rsidRPr="003D50BF">
              <w:t>signaling</w:t>
            </w:r>
            <w:proofErr w:type="spellEnd"/>
            <w:r w:rsidRPr="003D50BF">
              <w:t>(</w:t>
            </w:r>
            <w:proofErr w:type="gramEnd"/>
            <w:r w:rsidRPr="003D50BF">
              <w:t>if any)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rPr>
                <w:rFonts w:hint="eastAsia"/>
              </w:rPr>
              <w:t>N</w:t>
            </w:r>
            <w:r>
              <w:t>ote: CSI-RS can be a candidate for the other signal(s) above as well.</w:t>
            </w:r>
          </w:p>
          <w:p w:rsidR="00CD1A3B" w:rsidRPr="0093740E" w:rsidRDefault="003B13F2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B13F2">
              <w:rPr>
                <w:highlight w:val="yellow"/>
              </w:rPr>
              <w:t>Numerology of CSI-RS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Configuration of CSI-RS parameters including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 at least</w:t>
            </w:r>
            <w:r w:rsidRPr="00306A03">
              <w:rPr>
                <w:highlight w:val="yellow"/>
              </w:rPr>
              <w:t xml:space="preserve"> 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CSI-RS bandwidth parameters, including bandwidth granularity.</w:t>
            </w:r>
          </w:p>
          <w:p w:rsidR="00CD1A3B" w:rsidRPr="0093740E" w:rsidRDefault="003B13F2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 w:rsidRPr="003B13F2">
              <w:t>Timing related configuration (e.g. periodicity, slot offset, etc.) for semi-persistent/periodic CSI-RS.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rFonts w:eastAsia="SimSun"/>
                <w:highlight w:val="yellow"/>
                <w:lang w:eastAsia="zh-CN"/>
              </w:rPr>
              <w:t>N</w:t>
            </w:r>
            <w:r w:rsidRPr="00306A03">
              <w:rPr>
                <w:highlight w:val="yellow"/>
              </w:rPr>
              <w:t>umbers of configured Resource settings, Resource sets, Resources, and CSI-RS ports.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>Transmission power related configuration (e.g. EPRE ratio between CSI-RS and PDSCH)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Triggering mechanism(s) for aperiodic CSI-RS including activation/deactivation.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rPr>
                <w:rFonts w:hint="eastAsia"/>
              </w:rPr>
              <w:t>Activation/deactivation mechanism(s)</w:t>
            </w:r>
            <w:r>
              <w:t xml:space="preserve"> for semi-persistent CSI-RS.</w:t>
            </w:r>
          </w:p>
          <w:p w:rsidR="00CD1A3B" w:rsidRPr="000C04FA" w:rsidRDefault="00CD1A3B" w:rsidP="003A18B7">
            <w:pPr>
              <w:spacing w:after="0"/>
              <w:rPr>
                <w:lang w:val="en-US"/>
              </w:rPr>
            </w:pPr>
          </w:p>
        </w:tc>
      </w:tr>
    </w:tbl>
    <w:p w:rsidR="00CD1A3B" w:rsidRDefault="00CD1A3B" w:rsidP="00CD1A3B">
      <w:pPr>
        <w:pStyle w:val="maintext"/>
        <w:ind w:firstLine="400"/>
      </w:pPr>
      <w:r>
        <w:lastRenderedPageBreak/>
        <w:t>T</w:t>
      </w:r>
      <w:r>
        <w:rPr>
          <w:rFonts w:hint="eastAsia"/>
        </w:rPr>
        <w:t>his contribution provides Samsung</w:t>
      </w:r>
      <w:r>
        <w:t>’s views on remaining details of CSI-RS, especially for the highlighted parts above.</w:t>
      </w:r>
    </w:p>
    <w:p w:rsidR="00636312" w:rsidRPr="008C3FDD" w:rsidRDefault="00636312" w:rsidP="00CD1A3B">
      <w:pPr>
        <w:pStyle w:val="maintext"/>
        <w:ind w:firstLine="400"/>
      </w:pPr>
    </w:p>
    <w:p w:rsidR="00681A00" w:rsidRDefault="0062382B" w:rsidP="00E57A94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S</w:t>
      </w:r>
      <w:r w:rsidR="008B394F">
        <w:t>ub-time unit</w:t>
      </w:r>
      <w:r w:rsidR="00905EE6">
        <w:t xml:space="preserve"> </w:t>
      </w:r>
      <w:r w:rsidR="00051D58">
        <w:t>partition</w:t>
      </w:r>
      <w:r w:rsidR="00197656">
        <w:rPr>
          <w:rFonts w:hint="eastAsia"/>
        </w:rPr>
        <w:t>ing</w:t>
      </w:r>
      <w:r w:rsidR="00051D58">
        <w:t xml:space="preserve"> </w:t>
      </w:r>
      <w:r w:rsidR="00905EE6">
        <w:t xml:space="preserve">in </w:t>
      </w:r>
      <w:r w:rsidR="00281E0F">
        <w:t>CSI-RS</w:t>
      </w:r>
      <w:r w:rsidR="00A653E0">
        <w:t xml:space="preserve"> </w:t>
      </w:r>
      <w:r w:rsidR="00281E0F">
        <w:t>for beam management</w:t>
      </w:r>
    </w:p>
    <w:p w:rsidR="003D550F" w:rsidRDefault="0062382B" w:rsidP="0062382B">
      <w:pPr>
        <w:pStyle w:val="Style1"/>
        <w:rPr>
          <w:rFonts w:eastAsiaTheme="minorEastAsia"/>
          <w:lang w:val="en-US" w:eastAsia="ko-KR"/>
        </w:rPr>
      </w:pPr>
      <w:r>
        <w:rPr>
          <w:rFonts w:hint="eastAsia"/>
          <w:lang w:eastAsia="ko-KR"/>
        </w:rPr>
        <w:t>In RAN1 #89, it is agreed that</w:t>
      </w:r>
      <w:r w:rsidRPr="0062382B">
        <w:rPr>
          <w:lang w:val="en-US" w:eastAsia="ko-KR"/>
        </w:rPr>
        <w:t xml:space="preserve"> NR supports sub-time units </w:t>
      </w:r>
      <w:r>
        <w:rPr>
          <w:rFonts w:hint="eastAsia"/>
          <w:lang w:val="en-US" w:eastAsia="ko-KR"/>
        </w:rPr>
        <w:t xml:space="preserve">for CSI-RS which can be </w:t>
      </w:r>
      <w:r w:rsidRPr="0062382B">
        <w:rPr>
          <w:lang w:val="en-US" w:eastAsia="ko-KR"/>
        </w:rPr>
        <w:t>equal to and smaller than an OFDM symbol in a reference numerology</w:t>
      </w:r>
      <w:r>
        <w:rPr>
          <w:rFonts w:hint="eastAsia"/>
          <w:lang w:val="en-US" w:eastAsia="ko-KR"/>
        </w:rPr>
        <w:t xml:space="preserve">, where </w:t>
      </w:r>
      <w:r>
        <w:rPr>
          <w:rFonts w:hint="eastAsia"/>
          <w:lang w:eastAsia="ko-KR"/>
        </w:rPr>
        <w:t>the reference numerology</w:t>
      </w:r>
      <w:r>
        <w:rPr>
          <w:lang w:eastAsia="ko-KR"/>
        </w:rPr>
        <w:t xml:space="preserve"> </w:t>
      </w:r>
      <w:r w:rsidRPr="00443094">
        <w:rPr>
          <w:rFonts w:eastAsia="MS Mincho"/>
          <w:lang w:val="en-US" w:eastAsia="ja-JP"/>
        </w:rPr>
        <w:t>is determined based on the UE-specific configuration for the bandwidth part</w:t>
      </w:r>
      <w:r>
        <w:rPr>
          <w:rFonts w:eastAsiaTheme="minorEastAsia" w:hint="eastAsia"/>
          <w:lang w:val="en-US" w:eastAsia="ko-KR"/>
        </w:rPr>
        <w:t>.</w:t>
      </w:r>
      <w:r w:rsidR="00541B1E">
        <w:rPr>
          <w:rFonts w:eastAsiaTheme="minorEastAsia" w:hint="eastAsia"/>
          <w:lang w:val="en-US" w:eastAsia="ko-KR"/>
        </w:rPr>
        <w:t xml:space="preserve"> </w:t>
      </w:r>
      <w:r w:rsidR="003E24EE">
        <w:rPr>
          <w:rFonts w:eastAsiaTheme="minorEastAsia" w:hint="eastAsia"/>
          <w:lang w:val="en-US" w:eastAsia="ko-KR"/>
        </w:rPr>
        <w:t>T</w:t>
      </w:r>
      <w:r w:rsidR="00541B1E">
        <w:rPr>
          <w:rFonts w:eastAsiaTheme="minorEastAsia" w:hint="eastAsia"/>
          <w:lang w:val="en-US" w:eastAsia="ko-KR"/>
        </w:rPr>
        <w:t>hree options IFDMA, larger sub-carrier spacing, and DFT-based method</w:t>
      </w:r>
      <w:r w:rsidR="003E24EE">
        <w:rPr>
          <w:rFonts w:eastAsiaTheme="minorEastAsia" w:hint="eastAsia"/>
          <w:lang w:val="en-US" w:eastAsia="ko-KR"/>
        </w:rPr>
        <w:t xml:space="preserve"> have been proposed as a sub-time unit partitioning method within an OFDM symbol in the reference numerology in </w:t>
      </w:r>
      <w:proofErr w:type="spellStart"/>
      <w:r w:rsidR="003E24EE">
        <w:rPr>
          <w:rFonts w:eastAsiaTheme="minorEastAsia" w:hint="eastAsia"/>
          <w:lang w:val="en-US" w:eastAsia="ko-KR"/>
        </w:rPr>
        <w:t>gNB</w:t>
      </w:r>
      <w:proofErr w:type="spellEnd"/>
      <w:r w:rsidR="003E24EE">
        <w:rPr>
          <w:rFonts w:eastAsiaTheme="minorEastAsia" w:hint="eastAsia"/>
          <w:lang w:val="en-US" w:eastAsia="ko-KR"/>
        </w:rPr>
        <w:t xml:space="preserve"> perspective. </w:t>
      </w:r>
      <w:r w:rsidR="003D550F">
        <w:rPr>
          <w:rFonts w:eastAsiaTheme="minorEastAsia" w:hint="eastAsia"/>
          <w:lang w:val="en-US" w:eastAsia="ko-KR"/>
        </w:rPr>
        <w:t>I</w:t>
      </w:r>
      <w:r w:rsidR="003E24EE">
        <w:rPr>
          <w:rFonts w:eastAsiaTheme="minorEastAsia" w:hint="eastAsia"/>
          <w:lang w:val="en-US" w:eastAsia="ko-KR"/>
        </w:rPr>
        <w:t xml:space="preserve">n UE perspective, regardless of the above options </w:t>
      </w:r>
      <w:r w:rsidR="003D550F">
        <w:rPr>
          <w:rFonts w:eastAsiaTheme="minorEastAsia" w:hint="eastAsia"/>
          <w:lang w:val="en-US" w:eastAsia="ko-KR"/>
        </w:rPr>
        <w:t xml:space="preserve">it is common that </w:t>
      </w:r>
      <w:r w:rsidR="003E24EE">
        <w:rPr>
          <w:rFonts w:eastAsiaTheme="minorEastAsia" w:hint="eastAsia"/>
          <w:lang w:val="en-US" w:eastAsia="ko-KR"/>
        </w:rPr>
        <w:t>an OFDM symbol in a sub-time unit has larger subcarrier spacing compared to the reference numerology</w:t>
      </w:r>
      <w:r w:rsidR="003D550F">
        <w:rPr>
          <w:rFonts w:eastAsiaTheme="minorEastAsia" w:hint="eastAsia"/>
          <w:lang w:val="en-US" w:eastAsia="ko-KR"/>
        </w:rPr>
        <w:t xml:space="preserve">. </w:t>
      </w:r>
    </w:p>
    <w:p w:rsidR="0054694B" w:rsidRPr="004C0E1C" w:rsidRDefault="003D550F" w:rsidP="0062382B">
      <w:pPr>
        <w:pStyle w:val="Style1"/>
        <w:rPr>
          <w:rFonts w:eastAsiaTheme="minorEastAsia"/>
          <w:lang w:eastAsia="ko-KR"/>
        </w:rPr>
      </w:pPr>
      <w:r>
        <w:rPr>
          <w:rFonts w:eastAsiaTheme="minorEastAsia" w:hint="eastAsia"/>
          <w:lang w:val="en-US" w:eastAsia="ko-KR"/>
        </w:rPr>
        <w:t xml:space="preserve">Although OFDM symbol in a sub-time unit itself is the same, the above options can have two different CP structures. </w:t>
      </w:r>
      <w:r w:rsidR="0054694B">
        <w:rPr>
          <w:rFonts w:eastAsiaTheme="minorEastAsia" w:hint="eastAsia"/>
          <w:lang w:val="en-US" w:eastAsia="ko-KR"/>
        </w:rPr>
        <w:t>Let</w:t>
      </w:r>
      <w:r w:rsidR="0054694B">
        <w:rPr>
          <w:rFonts w:eastAsiaTheme="minorEastAsia"/>
          <w:lang w:val="en-US" w:eastAsia="ko-KR"/>
        </w:rPr>
        <w:t>’</w:t>
      </w:r>
      <w:r w:rsidR="0054694B">
        <w:rPr>
          <w:rFonts w:eastAsiaTheme="minorEastAsia" w:hint="eastAsia"/>
          <w:lang w:val="en-US" w:eastAsia="ko-KR"/>
        </w:rPr>
        <w:t xml:space="preserve">s assume that </w:t>
      </w:r>
      <w:r w:rsidR="0054694B" w:rsidRPr="004C0E1C">
        <w:rPr>
          <w:rFonts w:eastAsiaTheme="minorEastAsia"/>
          <w:i/>
          <w:lang w:val="en-US" w:eastAsia="ko-KR"/>
        </w:rPr>
        <w:t>L</w:t>
      </w:r>
      <w:r w:rsidR="0054694B">
        <w:rPr>
          <w:rFonts w:eastAsiaTheme="minorEastAsia" w:hint="eastAsia"/>
          <w:lang w:val="en-US" w:eastAsia="ko-KR"/>
        </w:rPr>
        <w:t xml:space="preserve"> sub-time units are defined in a time unit, where time unit is defined as the length of the OFDM symbol in the reference numerology and corresponding CP. For IFDMA and DFT-based options, </w:t>
      </w:r>
      <w:r w:rsidR="0073420C">
        <w:rPr>
          <w:rFonts w:eastAsiaTheme="minorEastAsia" w:hint="eastAsia"/>
          <w:lang w:val="en-US" w:eastAsia="ko-KR"/>
        </w:rPr>
        <w:t xml:space="preserve">the first CP structure is proposed that </w:t>
      </w:r>
      <w:r w:rsidR="0054694B">
        <w:rPr>
          <w:rFonts w:hint="eastAsia"/>
          <w:lang w:val="en-US" w:eastAsia="ko-KR"/>
        </w:rPr>
        <w:t xml:space="preserve">only the first OFDM symbol in a sub-time unit has CP of which duration is same with the CP in the reference numerology. For the larger subcarrier option, </w:t>
      </w:r>
      <w:r w:rsidR="0073420C">
        <w:rPr>
          <w:rFonts w:hint="eastAsia"/>
          <w:lang w:val="en-US" w:eastAsia="ko-KR"/>
        </w:rPr>
        <w:t xml:space="preserve">the second CP structure is proposed that </w:t>
      </w:r>
      <w:r w:rsidR="0054694B">
        <w:rPr>
          <w:rFonts w:hint="eastAsia"/>
          <w:lang w:val="en-US" w:eastAsia="ko-KR"/>
        </w:rPr>
        <w:t xml:space="preserve">all </w:t>
      </w:r>
      <w:r w:rsidR="0054694B" w:rsidRPr="008E6463">
        <w:rPr>
          <w:i/>
          <w:lang w:val="en-US" w:eastAsia="ko-KR"/>
        </w:rPr>
        <w:t>L</w:t>
      </w:r>
      <w:r w:rsidR="0054694B">
        <w:rPr>
          <w:rFonts w:hint="eastAsia"/>
          <w:lang w:val="en-US" w:eastAsia="ko-KR"/>
        </w:rPr>
        <w:t xml:space="preserve"> OFDM symbols in a sub-time unit have their own CP of which duration is </w:t>
      </w:r>
      <w:r w:rsidR="0054694B" w:rsidRPr="008E6463">
        <w:rPr>
          <w:i/>
          <w:lang w:val="en-US" w:eastAsia="ko-KR"/>
        </w:rPr>
        <w:t>L</w:t>
      </w:r>
      <w:r w:rsidR="0054694B">
        <w:rPr>
          <w:rFonts w:hint="eastAsia"/>
          <w:lang w:val="en-US" w:eastAsia="ko-KR"/>
        </w:rPr>
        <w:t xml:space="preserve"> times smaller than the CP in the reference numerology.</w:t>
      </w:r>
    </w:p>
    <w:p w:rsidR="00CD1A6B" w:rsidRDefault="00941409">
      <w:pPr>
        <w:pStyle w:val="Style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</w:t>
      </w:r>
      <w:proofErr w:type="spellStart"/>
      <w:proofErr w:type="gramStart"/>
      <w:r>
        <w:rPr>
          <w:rFonts w:eastAsiaTheme="minorEastAsia" w:hint="eastAsia"/>
          <w:lang w:val="en-US" w:eastAsia="ko-KR"/>
        </w:rPr>
        <w:t>Tx</w:t>
      </w:r>
      <w:proofErr w:type="spellEnd"/>
      <w:proofErr w:type="gramEnd"/>
      <w:r>
        <w:rPr>
          <w:rFonts w:eastAsiaTheme="minorEastAsia" w:hint="eastAsia"/>
          <w:lang w:val="en-US" w:eastAsia="ko-KR"/>
        </w:rPr>
        <w:t xml:space="preserve"> beam sweeping across sub-time units, t</w:t>
      </w:r>
      <w:r w:rsidR="0073420C">
        <w:rPr>
          <w:rFonts w:eastAsiaTheme="minorEastAsia" w:hint="eastAsia"/>
          <w:lang w:val="en-US" w:eastAsia="ko-KR"/>
        </w:rPr>
        <w:t>he first CP structure can</w:t>
      </w:r>
      <w:r w:rsidR="0073420C">
        <w:rPr>
          <w:rFonts w:eastAsiaTheme="minorEastAsia"/>
          <w:lang w:val="en-US" w:eastAsia="ko-KR"/>
        </w:rPr>
        <w:t>’</w:t>
      </w:r>
      <w:r w:rsidR="0073420C">
        <w:rPr>
          <w:rFonts w:eastAsiaTheme="minorEastAsia" w:hint="eastAsia"/>
          <w:lang w:val="en-US" w:eastAsia="ko-KR"/>
        </w:rPr>
        <w:t xml:space="preserve">t be used at </w:t>
      </w:r>
      <w:proofErr w:type="spellStart"/>
      <w:r w:rsidR="0073420C">
        <w:rPr>
          <w:rFonts w:eastAsiaTheme="minorEastAsia" w:hint="eastAsia"/>
          <w:lang w:val="en-US" w:eastAsia="ko-KR"/>
        </w:rPr>
        <w:t>gNB</w:t>
      </w:r>
      <w:proofErr w:type="spellEnd"/>
      <w:r w:rsidR="0073420C">
        <w:rPr>
          <w:rFonts w:eastAsiaTheme="minorEastAsia" w:hint="eastAsia"/>
          <w:lang w:val="en-US" w:eastAsia="ko-KR"/>
        </w:rPr>
        <w:t xml:space="preserve"> side</w:t>
      </w:r>
      <w:r w:rsidR="00910F46">
        <w:rPr>
          <w:rFonts w:eastAsiaTheme="minorEastAsia" w:hint="eastAsia"/>
          <w:lang w:val="en-US" w:eastAsia="ko-KR"/>
        </w:rPr>
        <w:t xml:space="preserve"> since UE doesn</w:t>
      </w:r>
      <w:r w:rsidR="00910F46">
        <w:rPr>
          <w:rFonts w:eastAsiaTheme="minorEastAsia"/>
          <w:lang w:val="en-US" w:eastAsia="ko-KR"/>
        </w:rPr>
        <w:t>’</w:t>
      </w:r>
      <w:r w:rsidR="00910F46">
        <w:rPr>
          <w:rFonts w:eastAsiaTheme="minorEastAsia" w:hint="eastAsia"/>
          <w:lang w:val="en-US" w:eastAsia="ko-KR"/>
        </w:rPr>
        <w:t xml:space="preserve">t know the </w:t>
      </w:r>
      <w:r w:rsidR="00AB464C">
        <w:rPr>
          <w:rFonts w:eastAsiaTheme="minorEastAsia" w:hint="eastAsia"/>
          <w:lang w:val="en-US" w:eastAsia="ko-KR"/>
        </w:rPr>
        <w:t xml:space="preserve">exact timing of the </w:t>
      </w:r>
      <w:proofErr w:type="spellStart"/>
      <w:r w:rsidR="00AB464C">
        <w:rPr>
          <w:rFonts w:eastAsiaTheme="minorEastAsia" w:hint="eastAsia"/>
          <w:lang w:val="en-US" w:eastAsia="ko-KR"/>
        </w:rPr>
        <w:t>Tx</w:t>
      </w:r>
      <w:proofErr w:type="spellEnd"/>
      <w:r w:rsidR="00AB464C">
        <w:rPr>
          <w:rFonts w:eastAsiaTheme="minorEastAsia" w:hint="eastAsia"/>
          <w:lang w:val="en-US" w:eastAsia="ko-KR"/>
        </w:rPr>
        <w:t xml:space="preserve"> beam switching and </w:t>
      </w:r>
      <w:r>
        <w:rPr>
          <w:rFonts w:eastAsiaTheme="minorEastAsia" w:hint="eastAsia"/>
          <w:lang w:val="en-US" w:eastAsia="ko-KR"/>
        </w:rPr>
        <w:t xml:space="preserve">its </w:t>
      </w:r>
      <w:r w:rsidR="00AB464C">
        <w:rPr>
          <w:rFonts w:eastAsiaTheme="minorEastAsia" w:hint="eastAsia"/>
          <w:lang w:val="en-US" w:eastAsia="ko-KR"/>
        </w:rPr>
        <w:t xml:space="preserve">required delay. </w:t>
      </w:r>
      <w:r>
        <w:rPr>
          <w:rFonts w:eastAsiaTheme="minorEastAsia" w:hint="eastAsia"/>
          <w:lang w:val="en-US" w:eastAsia="ko-KR"/>
        </w:rPr>
        <w:t xml:space="preserve">The second </w:t>
      </w:r>
      <w:r w:rsidR="00CD1A6B">
        <w:rPr>
          <w:rFonts w:eastAsiaTheme="minorEastAsia" w:hint="eastAsia"/>
          <w:lang w:val="en-US" w:eastAsia="ko-KR"/>
        </w:rPr>
        <w:t xml:space="preserve">CP </w:t>
      </w:r>
      <w:r>
        <w:rPr>
          <w:rFonts w:eastAsiaTheme="minorEastAsia" w:hint="eastAsia"/>
          <w:lang w:val="en-US" w:eastAsia="ko-KR"/>
        </w:rPr>
        <w:t xml:space="preserve">structure </w:t>
      </w:r>
      <w:r w:rsidR="00CD1A6B">
        <w:rPr>
          <w:rFonts w:eastAsiaTheme="minorEastAsia" w:hint="eastAsia"/>
          <w:lang w:val="en-US" w:eastAsia="ko-KR"/>
        </w:rPr>
        <w:t xml:space="preserve">is more suitable </w:t>
      </w:r>
      <w:r>
        <w:rPr>
          <w:rFonts w:eastAsiaTheme="minorEastAsia" w:hint="eastAsia"/>
          <w:lang w:val="en-US" w:eastAsia="ko-KR"/>
        </w:rPr>
        <w:t xml:space="preserve">for </w:t>
      </w:r>
      <w:proofErr w:type="spellStart"/>
      <w:proofErr w:type="gramStart"/>
      <w:r>
        <w:rPr>
          <w:rFonts w:eastAsiaTheme="minorEastAsia" w:hint="eastAsia"/>
          <w:lang w:val="en-US" w:eastAsia="ko-KR"/>
        </w:rPr>
        <w:t>Tx</w:t>
      </w:r>
      <w:proofErr w:type="spellEnd"/>
      <w:proofErr w:type="gramEnd"/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lastRenderedPageBreak/>
        <w:t>beam sweeping across</w:t>
      </w:r>
      <w:r w:rsidR="00CD1A6B">
        <w:rPr>
          <w:rFonts w:eastAsiaTheme="minorEastAsia" w:hint="eastAsia"/>
          <w:lang w:val="en-US" w:eastAsia="ko-KR"/>
        </w:rPr>
        <w:t xml:space="preserve"> sub-time units, since </w:t>
      </w:r>
      <w:r w:rsidR="00CD1A6B" w:rsidRPr="004C0E1C">
        <w:rPr>
          <w:rFonts w:eastAsiaTheme="minorEastAsia"/>
          <w:i/>
          <w:lang w:val="en-US" w:eastAsia="ko-KR"/>
        </w:rPr>
        <w:t>L</w:t>
      </w:r>
      <w:r w:rsidR="00CD1A6B">
        <w:rPr>
          <w:rFonts w:eastAsiaTheme="minorEastAsia" w:hint="eastAsia"/>
          <w:lang w:val="en-US" w:eastAsia="ko-KR"/>
        </w:rPr>
        <w:t xml:space="preserve"> CPs within a time unit can be used for the duration of </w:t>
      </w:r>
      <w:proofErr w:type="spellStart"/>
      <w:r w:rsidR="00CD1A6B">
        <w:rPr>
          <w:rFonts w:eastAsiaTheme="minorEastAsia" w:hint="eastAsia"/>
          <w:lang w:val="en-US" w:eastAsia="ko-KR"/>
        </w:rPr>
        <w:t>Tx</w:t>
      </w:r>
      <w:proofErr w:type="spellEnd"/>
      <w:r w:rsidR="00CD1A6B">
        <w:rPr>
          <w:rFonts w:eastAsiaTheme="minorEastAsia" w:hint="eastAsia"/>
          <w:lang w:val="en-US" w:eastAsia="ko-KR"/>
        </w:rPr>
        <w:t xml:space="preserve"> beam switching. C</w:t>
      </w:r>
      <w:r w:rsidR="007E5D8B">
        <w:rPr>
          <w:rFonts w:eastAsiaTheme="minorEastAsia" w:hint="eastAsia"/>
          <w:lang w:val="en-US" w:eastAsia="ko-KR"/>
        </w:rPr>
        <w:t xml:space="preserve">onsidering some </w:t>
      </w:r>
      <w:proofErr w:type="spellStart"/>
      <w:proofErr w:type="gramStart"/>
      <w:r w:rsidR="007E5D8B">
        <w:rPr>
          <w:rFonts w:eastAsiaTheme="minorEastAsia" w:hint="eastAsia"/>
          <w:lang w:val="en-US" w:eastAsia="ko-KR"/>
        </w:rPr>
        <w:t>Tx</w:t>
      </w:r>
      <w:proofErr w:type="spellEnd"/>
      <w:proofErr w:type="gramEnd"/>
      <w:r w:rsidR="007E5D8B">
        <w:rPr>
          <w:rFonts w:eastAsiaTheme="minorEastAsia" w:hint="eastAsia"/>
          <w:lang w:val="en-US" w:eastAsia="ko-KR"/>
        </w:rPr>
        <w:t xml:space="preserve"> beam switching delay, it is </w:t>
      </w:r>
      <w:r w:rsidR="00CD1A6B">
        <w:rPr>
          <w:rFonts w:eastAsiaTheme="minorEastAsia" w:hint="eastAsia"/>
          <w:lang w:val="en-US" w:eastAsia="ko-KR"/>
        </w:rPr>
        <w:t>hard to make very short CP length. Thus it may be needed to support that the minimum CP length should be equal to the CP length of the SS-block. For Rx beam sweeping across sub-time units, the second CP structure may be beneficial than the first CP structure. If the same OFDM symbol in a sub-time unit is replicated within a time unit, t</w:t>
      </w:r>
      <w:r w:rsidR="00AC5582">
        <w:rPr>
          <w:rFonts w:eastAsiaTheme="minorEastAsia" w:hint="eastAsia"/>
          <w:lang w:val="en-US" w:eastAsia="ko-KR"/>
        </w:rPr>
        <w:t>he second CP structure</w:t>
      </w:r>
      <w:r w:rsidR="00CD1A6B">
        <w:rPr>
          <w:rFonts w:eastAsiaTheme="minorEastAsia" w:hint="eastAsia"/>
          <w:lang w:val="en-US" w:eastAsia="ko-KR"/>
        </w:rPr>
        <w:t xml:space="preserve"> may </w:t>
      </w:r>
      <w:r w:rsidR="00AC5582">
        <w:rPr>
          <w:rFonts w:eastAsiaTheme="minorEastAsia" w:hint="eastAsia"/>
          <w:lang w:val="en-US" w:eastAsia="ko-KR"/>
        </w:rPr>
        <w:t xml:space="preserve">require </w:t>
      </w:r>
      <w:r w:rsidR="00CD1A6B">
        <w:rPr>
          <w:rFonts w:eastAsiaTheme="minorEastAsia" w:hint="eastAsia"/>
          <w:lang w:val="en-US" w:eastAsia="ko-KR"/>
        </w:rPr>
        <w:t xml:space="preserve">loose Rx beam switching latency requirement </w:t>
      </w:r>
      <w:r w:rsidR="00AC5582">
        <w:rPr>
          <w:rFonts w:eastAsiaTheme="minorEastAsia" w:hint="eastAsia"/>
          <w:lang w:val="en-US" w:eastAsia="ko-KR"/>
        </w:rPr>
        <w:t>in UE</w:t>
      </w:r>
      <w:r w:rsidR="00AC5582">
        <w:rPr>
          <w:rFonts w:eastAsiaTheme="minorEastAsia"/>
          <w:lang w:val="en-US" w:eastAsia="ko-KR"/>
        </w:rPr>
        <w:t>’</w:t>
      </w:r>
      <w:r w:rsidR="00AC5582">
        <w:rPr>
          <w:rFonts w:eastAsiaTheme="minorEastAsia" w:hint="eastAsia"/>
          <w:lang w:val="en-US" w:eastAsia="ko-KR"/>
        </w:rPr>
        <w:t xml:space="preserve">s implementation perspective </w:t>
      </w:r>
      <w:r w:rsidR="00CD1A6B">
        <w:rPr>
          <w:rFonts w:eastAsiaTheme="minorEastAsia" w:hint="eastAsia"/>
          <w:lang w:val="en-US" w:eastAsia="ko-KR"/>
        </w:rPr>
        <w:t>[</w:t>
      </w:r>
      <w:r w:rsidR="00DC16E9">
        <w:rPr>
          <w:rFonts w:eastAsiaTheme="minorEastAsia" w:hint="eastAsia"/>
          <w:lang w:val="en-US" w:eastAsia="ko-KR"/>
        </w:rPr>
        <w:t>2</w:t>
      </w:r>
      <w:r w:rsidR="00CD1A6B">
        <w:rPr>
          <w:rFonts w:eastAsiaTheme="minorEastAsia" w:hint="eastAsia"/>
          <w:lang w:val="en-US" w:eastAsia="ko-KR"/>
        </w:rPr>
        <w:t>].</w:t>
      </w:r>
    </w:p>
    <w:p w:rsidR="00CD1A6B" w:rsidRPr="00CD1A6B" w:rsidRDefault="00CD1A6B">
      <w:pPr>
        <w:pStyle w:val="Style1"/>
        <w:rPr>
          <w:rFonts w:eastAsiaTheme="minorEastAsia"/>
          <w:lang w:val="en-US" w:eastAsia="ko-KR"/>
        </w:rPr>
      </w:pPr>
    </w:p>
    <w:p w:rsidR="002D0740" w:rsidRDefault="002D0740" w:rsidP="002D0740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1:</w:t>
      </w:r>
      <w:r w:rsidRPr="00B42EE8">
        <w:rPr>
          <w:b/>
          <w:i/>
          <w:lang w:eastAsia="ko-KR"/>
        </w:rPr>
        <w:t xml:space="preserve"> </w:t>
      </w:r>
      <w:r w:rsidR="00EE3BD2" w:rsidRPr="00EE3BD2">
        <w:rPr>
          <w:b/>
          <w:i/>
          <w:lang w:eastAsia="ko-KR"/>
        </w:rPr>
        <w:t>A CSI-RS is mapped on a RE grid defined by a configured CSI-RS numerology.</w:t>
      </w:r>
    </w:p>
    <w:p w:rsidR="00DD101C" w:rsidRPr="00EE3BD2" w:rsidRDefault="00EE3BD2" w:rsidP="00EE3BD2">
      <w:pPr>
        <w:pStyle w:val="Style1"/>
        <w:numPr>
          <w:ilvl w:val="0"/>
          <w:numId w:val="34"/>
        </w:numPr>
        <w:rPr>
          <w:b/>
          <w:i/>
          <w:lang w:val="en-US" w:eastAsia="ko-KR"/>
        </w:rPr>
      </w:pPr>
      <w:r w:rsidRPr="00EE3BD2">
        <w:rPr>
          <w:rFonts w:hint="eastAsia"/>
          <w:b/>
          <w:i/>
          <w:lang w:val="en-US" w:eastAsia="ko-KR"/>
        </w:rPr>
        <w:t xml:space="preserve">The configurable values for the SCS of the CSI-RS numerology are those values larger than or equal to the SCS of the reference numerology. </w:t>
      </w:r>
    </w:p>
    <w:p w:rsidR="00DD101C" w:rsidRPr="00EE3BD2" w:rsidRDefault="00EE3BD2" w:rsidP="00EE3BD2">
      <w:pPr>
        <w:pStyle w:val="Style1"/>
        <w:numPr>
          <w:ilvl w:val="0"/>
          <w:numId w:val="34"/>
        </w:numPr>
        <w:rPr>
          <w:b/>
          <w:i/>
          <w:lang w:val="en-US" w:eastAsia="ko-KR"/>
        </w:rPr>
      </w:pPr>
      <w:r w:rsidRPr="00EE3BD2">
        <w:rPr>
          <w:rFonts w:hint="eastAsia"/>
          <w:b/>
          <w:i/>
          <w:lang w:val="en-US" w:eastAsia="ko-KR"/>
        </w:rPr>
        <w:t>The maximum SCS value for this purpose is the one used for SS blocks in the carrier.</w:t>
      </w:r>
    </w:p>
    <w:p w:rsidR="00EE3BD2" w:rsidRPr="004C0E1C" w:rsidRDefault="00EE3BD2" w:rsidP="004C0E1C">
      <w:pPr>
        <w:pStyle w:val="Style1"/>
        <w:ind w:left="1160" w:firstLine="0"/>
        <w:rPr>
          <w:b/>
          <w:i/>
          <w:lang w:val="en-US" w:eastAsia="ko-KR"/>
        </w:rPr>
      </w:pPr>
    </w:p>
    <w:p w:rsidR="002D0740" w:rsidRDefault="002D0740" w:rsidP="002D0740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2:</w:t>
      </w:r>
      <w:r w:rsidR="003D24AF" w:rsidRPr="003D24AF" w:rsidDel="00EE3BD2">
        <w:rPr>
          <w:rFonts w:hint="eastAsia"/>
          <w:b/>
          <w:i/>
          <w:lang w:eastAsia="ko-KR"/>
        </w:rPr>
        <w:t xml:space="preserve"> </w:t>
      </w:r>
      <w:r w:rsidR="003D24AF">
        <w:rPr>
          <w:rFonts w:hint="eastAsia"/>
          <w:b/>
          <w:i/>
          <w:lang w:eastAsia="ko-KR"/>
        </w:rPr>
        <w:t xml:space="preserve">For a sub-time unit </w:t>
      </w:r>
      <w:r w:rsidR="003D24AF">
        <w:rPr>
          <w:b/>
          <w:i/>
          <w:lang w:eastAsia="ko-KR"/>
        </w:rPr>
        <w:t xml:space="preserve">smaller than an OFDM symbol in </w:t>
      </w:r>
      <w:r w:rsidR="003D24AF">
        <w:rPr>
          <w:rFonts w:hint="eastAsia"/>
          <w:b/>
          <w:i/>
          <w:lang w:eastAsia="ko-KR"/>
        </w:rPr>
        <w:t>the</w:t>
      </w:r>
      <w:r w:rsidR="003D24AF" w:rsidRPr="003D24AF">
        <w:rPr>
          <w:b/>
          <w:i/>
          <w:lang w:eastAsia="ko-KR"/>
        </w:rPr>
        <w:t xml:space="preserve"> reference numerology</w:t>
      </w:r>
      <w:r w:rsidR="003D24AF">
        <w:rPr>
          <w:rFonts w:hint="eastAsia"/>
          <w:b/>
          <w:i/>
          <w:lang w:eastAsia="ko-KR"/>
        </w:rPr>
        <w:t>,</w:t>
      </w:r>
      <w:r w:rsidR="003D24AF" w:rsidDel="00EE3BD2">
        <w:rPr>
          <w:rFonts w:hint="eastAsia"/>
          <w:b/>
          <w:i/>
          <w:lang w:eastAsia="ko-KR"/>
        </w:rPr>
        <w:t xml:space="preserve"> </w:t>
      </w:r>
      <w:r w:rsidR="00EE3BD2" w:rsidRPr="00EE3BD2">
        <w:rPr>
          <w:b/>
          <w:i/>
          <w:lang w:eastAsia="ko-KR"/>
        </w:rPr>
        <w:t xml:space="preserve">L &gt; 1 OFDM symbols in </w:t>
      </w:r>
      <w:r w:rsidR="003D24AF">
        <w:rPr>
          <w:rFonts w:hint="eastAsia"/>
          <w:b/>
          <w:i/>
          <w:lang w:eastAsia="ko-KR"/>
        </w:rPr>
        <w:t>the</w:t>
      </w:r>
      <w:r w:rsidR="00EE3BD2" w:rsidRPr="00EE3BD2">
        <w:rPr>
          <w:b/>
          <w:i/>
          <w:lang w:eastAsia="ko-KR"/>
        </w:rPr>
        <w:t xml:space="preserve"> sub-time unit can be configured to have different CSI-RS resources. For this configuration, all L OFDM symbols have their own CP of which duration is L times smaller than the CP in the reference numerology.</w:t>
      </w:r>
      <w:r w:rsidR="0052121A">
        <w:rPr>
          <w:rFonts w:hint="eastAsia"/>
          <w:b/>
          <w:i/>
          <w:lang w:eastAsia="ko-KR"/>
        </w:rPr>
        <w:t xml:space="preserve"> </w:t>
      </w:r>
    </w:p>
    <w:p w:rsidR="00EE3BD2" w:rsidRDefault="00EE3BD2" w:rsidP="002D0740">
      <w:pPr>
        <w:pStyle w:val="Style1"/>
        <w:rPr>
          <w:b/>
          <w:i/>
          <w:lang w:eastAsia="ko-KR"/>
        </w:rPr>
      </w:pPr>
    </w:p>
    <w:p w:rsidR="00EE3BD2" w:rsidRDefault="0014374C" w:rsidP="0014374C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3:</w:t>
      </w:r>
      <w:r w:rsidRPr="00B42EE8">
        <w:rPr>
          <w:b/>
          <w:i/>
          <w:lang w:eastAsia="ko-KR"/>
        </w:rPr>
        <w:t xml:space="preserve"> </w:t>
      </w:r>
      <w:r w:rsidR="003D24AF">
        <w:rPr>
          <w:rFonts w:hint="eastAsia"/>
          <w:b/>
          <w:i/>
          <w:lang w:eastAsia="ko-KR"/>
        </w:rPr>
        <w:t xml:space="preserve">For a sub-time unit </w:t>
      </w:r>
      <w:r w:rsidR="003D24AF">
        <w:rPr>
          <w:b/>
          <w:i/>
          <w:lang w:eastAsia="ko-KR"/>
        </w:rPr>
        <w:t xml:space="preserve">smaller than an OFDM symbol in </w:t>
      </w:r>
      <w:r w:rsidR="003D24AF">
        <w:rPr>
          <w:rFonts w:hint="eastAsia"/>
          <w:b/>
          <w:i/>
          <w:lang w:eastAsia="ko-KR"/>
        </w:rPr>
        <w:t>the</w:t>
      </w:r>
      <w:r w:rsidR="003D24AF" w:rsidRPr="003D24AF">
        <w:rPr>
          <w:b/>
          <w:i/>
          <w:lang w:eastAsia="ko-KR"/>
        </w:rPr>
        <w:t xml:space="preserve"> reference numerology</w:t>
      </w:r>
      <w:r w:rsidR="003D24AF">
        <w:rPr>
          <w:rFonts w:hint="eastAsia"/>
          <w:b/>
          <w:i/>
          <w:lang w:eastAsia="ko-KR"/>
        </w:rPr>
        <w:t>,</w:t>
      </w:r>
      <w:r w:rsidR="003D24AF" w:rsidDel="00EE3BD2">
        <w:rPr>
          <w:rFonts w:hint="eastAsia"/>
          <w:b/>
          <w:i/>
          <w:lang w:eastAsia="ko-KR"/>
        </w:rPr>
        <w:t xml:space="preserve"> </w:t>
      </w:r>
      <w:r w:rsidR="003D24AF" w:rsidRPr="00EE3BD2">
        <w:rPr>
          <w:b/>
          <w:i/>
          <w:lang w:eastAsia="ko-KR"/>
        </w:rPr>
        <w:t xml:space="preserve">L &gt; 1 OFDM symbols in </w:t>
      </w:r>
      <w:r w:rsidR="003D24AF">
        <w:rPr>
          <w:rFonts w:hint="eastAsia"/>
          <w:b/>
          <w:i/>
          <w:lang w:eastAsia="ko-KR"/>
        </w:rPr>
        <w:t>the</w:t>
      </w:r>
      <w:r w:rsidR="003D24AF" w:rsidRPr="00EE3BD2">
        <w:rPr>
          <w:b/>
          <w:i/>
          <w:lang w:eastAsia="ko-KR"/>
        </w:rPr>
        <w:t xml:space="preserve"> sub-time unit can be configured to have </w:t>
      </w:r>
      <w:r w:rsidR="00EE3BD2" w:rsidRPr="00EE3BD2">
        <w:rPr>
          <w:b/>
          <w:i/>
          <w:lang w:eastAsia="ko-KR"/>
        </w:rPr>
        <w:t>the same CSI-RS resource</w:t>
      </w:r>
      <w:r w:rsidR="003D24AF">
        <w:rPr>
          <w:rFonts w:hint="eastAsia"/>
          <w:b/>
          <w:i/>
          <w:lang w:eastAsia="ko-KR"/>
        </w:rPr>
        <w:t>(s)</w:t>
      </w:r>
      <w:r w:rsidR="00EE3BD2" w:rsidRPr="00EE3BD2">
        <w:rPr>
          <w:b/>
          <w:i/>
          <w:lang w:eastAsia="ko-KR"/>
        </w:rPr>
        <w:t xml:space="preserve">. For this configuration, </w:t>
      </w:r>
      <w:r w:rsidR="00EE3BD2">
        <w:rPr>
          <w:rFonts w:hint="eastAsia"/>
          <w:b/>
          <w:i/>
          <w:lang w:eastAsia="ko-KR"/>
        </w:rPr>
        <w:t>down-select one of following alternatives</w:t>
      </w:r>
      <w:r w:rsidR="003D24AF">
        <w:rPr>
          <w:rFonts w:hint="eastAsia"/>
          <w:b/>
          <w:i/>
          <w:lang w:eastAsia="ko-KR"/>
        </w:rPr>
        <w:t xml:space="preserve"> for </w:t>
      </w:r>
      <w:r w:rsidR="00814E41">
        <w:rPr>
          <w:rFonts w:hint="eastAsia"/>
          <w:b/>
          <w:i/>
          <w:lang w:eastAsia="ko-KR"/>
        </w:rPr>
        <w:t xml:space="preserve">the </w:t>
      </w:r>
      <w:r w:rsidR="003D24AF">
        <w:rPr>
          <w:rFonts w:hint="eastAsia"/>
          <w:b/>
          <w:i/>
          <w:lang w:eastAsia="ko-KR"/>
        </w:rPr>
        <w:t>CP structure</w:t>
      </w:r>
      <w:r w:rsidR="00EE3BD2">
        <w:rPr>
          <w:rFonts w:hint="eastAsia"/>
          <w:b/>
          <w:i/>
          <w:lang w:eastAsia="ko-KR"/>
        </w:rPr>
        <w:t>:</w:t>
      </w:r>
    </w:p>
    <w:p w:rsidR="0014374C" w:rsidRDefault="00EE3BD2" w:rsidP="004C0E1C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Alt 1. O</w:t>
      </w:r>
      <w:r w:rsidRPr="00EE3BD2">
        <w:rPr>
          <w:b/>
          <w:i/>
          <w:lang w:eastAsia="ko-KR"/>
        </w:rPr>
        <w:t>nly the first OFDM symbol has CP of which duration is same with the CP in the reference numerology.</w:t>
      </w:r>
    </w:p>
    <w:p w:rsidR="00EE3BD2" w:rsidRDefault="00EE3BD2" w:rsidP="004C0E1C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Alt 2. A</w:t>
      </w:r>
      <w:r w:rsidRPr="00EE3BD2">
        <w:rPr>
          <w:b/>
          <w:i/>
          <w:lang w:eastAsia="ko-KR"/>
        </w:rPr>
        <w:t xml:space="preserve">ll </w:t>
      </w:r>
      <w:r>
        <w:rPr>
          <w:rFonts w:hint="eastAsia"/>
          <w:b/>
          <w:i/>
          <w:lang w:eastAsia="ko-KR"/>
        </w:rPr>
        <w:t>the</w:t>
      </w:r>
      <w:r w:rsidRPr="00EE3BD2">
        <w:rPr>
          <w:b/>
          <w:i/>
          <w:lang w:eastAsia="ko-KR"/>
        </w:rPr>
        <w:t xml:space="preserve"> </w:t>
      </w:r>
      <w:r w:rsidR="005D3F42">
        <w:rPr>
          <w:rFonts w:hint="eastAsia"/>
          <w:b/>
          <w:i/>
          <w:lang w:eastAsia="ko-KR"/>
        </w:rPr>
        <w:t xml:space="preserve">L </w:t>
      </w:r>
      <w:r w:rsidRPr="00EE3BD2">
        <w:rPr>
          <w:b/>
          <w:i/>
          <w:lang w:eastAsia="ko-KR"/>
        </w:rPr>
        <w:t>OFDM symbols have their own CP of which duration is L times smaller than the CP in the reference numerology.</w:t>
      </w:r>
    </w:p>
    <w:p w:rsidR="002D0740" w:rsidRPr="00921835" w:rsidRDefault="002D0740" w:rsidP="00757131">
      <w:pPr>
        <w:pStyle w:val="Style1"/>
        <w:rPr>
          <w:b/>
          <w:i/>
          <w:lang w:eastAsia="ko-KR"/>
        </w:rPr>
      </w:pPr>
    </w:p>
    <w:p w:rsidR="00197656" w:rsidRDefault="00197656" w:rsidP="00197656">
      <w:pPr>
        <w:pStyle w:val="1"/>
        <w:tabs>
          <w:tab w:val="num" w:pos="0"/>
        </w:tabs>
        <w:ind w:left="799" w:hanging="799"/>
      </w:pPr>
      <w:r>
        <w:t>RE mapping and Configuration of CSI-RS</w:t>
      </w:r>
    </w:p>
    <w:p w:rsidR="00900249" w:rsidRPr="004C0E1C" w:rsidRDefault="00900249">
      <w:pPr>
        <w:pStyle w:val="Style1"/>
        <w:rPr>
          <w:lang w:val="en-US" w:eastAsia="ko-KR"/>
        </w:rPr>
      </w:pPr>
      <w:r w:rsidRPr="004C0E1C">
        <w:rPr>
          <w:lang w:eastAsia="ko-KR"/>
        </w:rPr>
        <w:t xml:space="preserve">A CSI-RS resource comprises </w:t>
      </w:r>
      <w:r w:rsidRPr="004C0E1C">
        <w:rPr>
          <w:i/>
          <w:lang w:eastAsia="ko-KR"/>
        </w:rPr>
        <w:t>K</w:t>
      </w:r>
      <w:r w:rsidRPr="004C0E1C">
        <w:rPr>
          <w:lang w:eastAsia="ko-KR"/>
        </w:rPr>
        <w:t xml:space="preserve"> resource units, and it can be repeated in </w:t>
      </w:r>
      <w:r w:rsidRPr="004C0E1C">
        <w:rPr>
          <w:i/>
          <w:lang w:eastAsia="ko-KR"/>
        </w:rPr>
        <w:t>N</w:t>
      </w:r>
      <w:r w:rsidRPr="004C0E1C">
        <w:rPr>
          <w:lang w:eastAsia="ko-KR"/>
        </w:rPr>
        <w:t xml:space="preserve"> consecutive OFDM symbols. </w:t>
      </w:r>
      <w:r w:rsidR="00ED227E" w:rsidRPr="00ED227E">
        <w:rPr>
          <w:lang w:eastAsia="ko-KR"/>
        </w:rPr>
        <w:t>A resource unit comprises (</w:t>
      </w:r>
      <w:r w:rsidR="00ED227E" w:rsidRPr="004C0E1C">
        <w:rPr>
          <w:i/>
          <w:lang w:eastAsia="ko-KR"/>
        </w:rPr>
        <w:t>N</w:t>
      </w:r>
      <w:r w:rsidR="00ED227E" w:rsidRPr="004C0E1C">
        <w:rPr>
          <w:i/>
          <w:vertAlign w:val="subscript"/>
          <w:lang w:eastAsia="ko-KR"/>
        </w:rPr>
        <w:t>p</w:t>
      </w:r>
      <w:r w:rsidR="00ED227E">
        <w:rPr>
          <w:rFonts w:hint="eastAsia"/>
          <w:lang w:eastAsia="ko-KR"/>
        </w:rPr>
        <w:t xml:space="preserve"> </w:t>
      </w:r>
      <w:r w:rsidR="00ED227E" w:rsidRPr="00ED227E">
        <w:rPr>
          <w:lang w:eastAsia="ko-KR"/>
        </w:rPr>
        <w:t>x</w:t>
      </w:r>
      <w:r w:rsidR="00ED227E">
        <w:rPr>
          <w:rFonts w:hint="eastAsia"/>
          <w:lang w:eastAsia="ko-KR"/>
        </w:rPr>
        <w:t xml:space="preserve"> </w:t>
      </w:r>
      <w:r w:rsidR="00ED227E" w:rsidRPr="00ED227E">
        <w:rPr>
          <w:lang w:eastAsia="ko-KR"/>
        </w:rPr>
        <w:t xml:space="preserve">1) REs on which </w:t>
      </w:r>
      <w:r w:rsidR="00ED227E" w:rsidRPr="004C0E1C">
        <w:rPr>
          <w:i/>
          <w:lang w:eastAsia="ko-KR"/>
        </w:rPr>
        <w:t>N</w:t>
      </w:r>
      <w:r w:rsidR="00ED227E" w:rsidRPr="004C0E1C">
        <w:rPr>
          <w:i/>
          <w:vertAlign w:val="subscript"/>
          <w:lang w:eastAsia="ko-KR"/>
        </w:rPr>
        <w:t>p</w:t>
      </w:r>
      <w:r w:rsidR="00ED227E" w:rsidRPr="00ED227E">
        <w:rPr>
          <w:lang w:eastAsia="ko-KR"/>
        </w:rPr>
        <w:t xml:space="preserve"> port CSI-RS are </w:t>
      </w:r>
      <w:proofErr w:type="spellStart"/>
      <w:r w:rsidR="00ED227E" w:rsidRPr="00ED227E">
        <w:rPr>
          <w:lang w:eastAsia="ko-KR"/>
        </w:rPr>
        <w:t>FDM’ed</w:t>
      </w:r>
      <w:proofErr w:type="spellEnd"/>
      <w:r w:rsidR="00ED227E">
        <w:rPr>
          <w:rFonts w:hint="eastAsia"/>
          <w:lang w:eastAsia="ko-KR"/>
        </w:rPr>
        <w:t xml:space="preserve">. </w:t>
      </w:r>
      <w:r w:rsidR="00ED227E" w:rsidRPr="00ED227E">
        <w:rPr>
          <w:lang w:eastAsia="ko-KR"/>
        </w:rPr>
        <w:t xml:space="preserve">The </w:t>
      </w:r>
      <w:r w:rsidR="00ED227E" w:rsidRPr="004C0E1C">
        <w:rPr>
          <w:i/>
          <w:lang w:eastAsia="ko-KR"/>
        </w:rPr>
        <w:t>K</w:t>
      </w:r>
      <w:r w:rsidR="00ED227E" w:rsidRPr="00ED227E">
        <w:rPr>
          <w:lang w:eastAsia="ko-KR"/>
        </w:rPr>
        <w:t xml:space="preserve"> resource units respectively associated with indices 0, 1</w:t>
      </w:r>
      <w:proofErr w:type="gramStart"/>
      <w:r w:rsidR="00ED227E" w:rsidRPr="00ED227E">
        <w:rPr>
          <w:lang w:eastAsia="ko-KR"/>
        </w:rPr>
        <w:t>, …,</w:t>
      </w:r>
      <w:proofErr w:type="gramEnd"/>
      <w:r w:rsidR="00ED227E" w:rsidRPr="00ED227E">
        <w:rPr>
          <w:lang w:eastAsia="ko-KR"/>
        </w:rPr>
        <w:t xml:space="preserve"> </w:t>
      </w:r>
      <w:r w:rsidR="00ED227E" w:rsidRPr="004C0E1C">
        <w:rPr>
          <w:i/>
          <w:lang w:eastAsia="ko-KR"/>
        </w:rPr>
        <w:t>K</w:t>
      </w:r>
      <w:r w:rsidR="00ED227E" w:rsidRPr="00ED227E">
        <w:rPr>
          <w:lang w:eastAsia="ko-KR"/>
        </w:rPr>
        <w:t xml:space="preserve">-1 are cyclically and continuously mapped on the REs within the configured CSI-RS BW in </w:t>
      </w:r>
      <w:r w:rsidR="002822D7">
        <w:rPr>
          <w:rFonts w:hint="eastAsia"/>
          <w:lang w:eastAsia="ko-KR"/>
        </w:rPr>
        <w:t>an</w:t>
      </w:r>
      <w:r w:rsidR="00ED227E" w:rsidRPr="00ED227E">
        <w:rPr>
          <w:lang w:eastAsia="ko-KR"/>
        </w:rPr>
        <w:t xml:space="preserve"> OFDM symbol.</w:t>
      </w:r>
      <w:r w:rsidR="00B24EC4">
        <w:rPr>
          <w:rFonts w:hint="eastAsia"/>
          <w:lang w:eastAsia="ko-KR"/>
        </w:rPr>
        <w:t xml:space="preserve"> </w:t>
      </w:r>
      <w:r w:rsidR="00B24EC4" w:rsidRPr="00B24EC4">
        <w:rPr>
          <w:lang w:eastAsia="ko-KR"/>
        </w:rPr>
        <w:t>Configurable pairs of (</w:t>
      </w:r>
      <w:r w:rsidR="00B24EC4" w:rsidRPr="004C0E1C">
        <w:rPr>
          <w:i/>
          <w:lang w:eastAsia="ko-KR"/>
        </w:rPr>
        <w:t>N</w:t>
      </w:r>
      <w:r w:rsidR="00B24EC4" w:rsidRPr="004C0E1C">
        <w:rPr>
          <w:i/>
          <w:vertAlign w:val="subscript"/>
          <w:lang w:eastAsia="ko-KR"/>
        </w:rPr>
        <w:t>p</w:t>
      </w:r>
      <w:r w:rsidR="00B24EC4" w:rsidRPr="00B24EC4">
        <w:rPr>
          <w:lang w:eastAsia="ko-KR"/>
        </w:rPr>
        <w:t xml:space="preserve">, </w:t>
      </w:r>
      <w:r w:rsidR="00B24EC4" w:rsidRPr="004C0E1C">
        <w:rPr>
          <w:i/>
          <w:lang w:eastAsia="ko-KR"/>
        </w:rPr>
        <w:t>K</w:t>
      </w:r>
      <w:r w:rsidR="00B24EC4" w:rsidRPr="00B24EC4">
        <w:rPr>
          <w:lang w:eastAsia="ko-KR"/>
        </w:rPr>
        <w:t xml:space="preserve">) </w:t>
      </w:r>
      <w:r w:rsidR="00B24EC4">
        <w:rPr>
          <w:rFonts w:hint="eastAsia"/>
          <w:lang w:eastAsia="ko-KR"/>
        </w:rPr>
        <w:t xml:space="preserve">can include at least </w:t>
      </w:r>
      <w:r w:rsidR="00B24EC4" w:rsidRPr="00B24EC4">
        <w:rPr>
          <w:lang w:eastAsia="ko-KR"/>
        </w:rPr>
        <w:t>(1,1), (1,2), (1,4)</w:t>
      </w:r>
      <w:r w:rsidR="00B24EC4">
        <w:rPr>
          <w:lang w:eastAsia="ko-KR"/>
        </w:rPr>
        <w:t xml:space="preserve">, (1,8), (2, 1), (2, 2), </w:t>
      </w:r>
      <w:r w:rsidR="00B24EC4">
        <w:rPr>
          <w:rFonts w:hint="eastAsia"/>
          <w:lang w:eastAsia="ko-KR"/>
        </w:rPr>
        <w:t xml:space="preserve">and </w:t>
      </w:r>
      <w:r w:rsidR="00B24EC4">
        <w:rPr>
          <w:lang w:eastAsia="ko-KR"/>
        </w:rPr>
        <w:t>(2, 4)</w:t>
      </w:r>
      <w:r w:rsidR="00B24EC4">
        <w:rPr>
          <w:rFonts w:hint="eastAsia"/>
          <w:lang w:eastAsia="ko-KR"/>
        </w:rPr>
        <w:t>.</w:t>
      </w:r>
      <w:r w:rsidR="00B24EC4" w:rsidRPr="00B24EC4">
        <w:rPr>
          <w:lang w:eastAsia="ko-KR"/>
        </w:rPr>
        <w:t xml:space="preserve"> </w:t>
      </w:r>
      <w:r w:rsidR="00B24EC4" w:rsidRPr="00B24EC4">
        <w:rPr>
          <w:rFonts w:hint="eastAsia"/>
          <w:lang w:eastAsia="ko-KR"/>
        </w:rPr>
        <w:t xml:space="preserve">The repeated CSI-RS in </w:t>
      </w:r>
      <w:r w:rsidR="00B24EC4" w:rsidRPr="004C0E1C">
        <w:rPr>
          <w:i/>
          <w:lang w:eastAsia="ko-KR"/>
        </w:rPr>
        <w:t>N</w:t>
      </w:r>
      <w:r w:rsidR="00B24EC4">
        <w:rPr>
          <w:rFonts w:hint="eastAsia"/>
          <w:lang w:eastAsia="ko-KR"/>
        </w:rPr>
        <w:t xml:space="preserve"> consecutive OFDM symbols</w:t>
      </w:r>
      <w:r w:rsidR="00B24EC4" w:rsidRPr="00B24EC4">
        <w:rPr>
          <w:rFonts w:hint="eastAsia"/>
          <w:lang w:eastAsia="ko-KR"/>
        </w:rPr>
        <w:t xml:space="preserve"> can be used for Rx beam sweeping</w:t>
      </w:r>
      <w:r w:rsidR="00B24EC4">
        <w:rPr>
          <w:rFonts w:hint="eastAsia"/>
          <w:lang w:eastAsia="ko-KR"/>
        </w:rPr>
        <w:t xml:space="preserve">, where the configurable values of </w:t>
      </w:r>
      <w:r w:rsidR="00B24EC4" w:rsidRPr="004C0E1C">
        <w:rPr>
          <w:i/>
          <w:lang w:eastAsia="ko-KR"/>
        </w:rPr>
        <w:t>N</w:t>
      </w:r>
      <w:r w:rsidR="00B24EC4">
        <w:rPr>
          <w:rFonts w:hint="eastAsia"/>
          <w:lang w:eastAsia="ko-KR"/>
        </w:rPr>
        <w:t xml:space="preserve"> = 1, 2, 4.</w:t>
      </w:r>
      <w:r w:rsidR="00177D5F">
        <w:rPr>
          <w:rFonts w:hint="eastAsia"/>
          <w:lang w:eastAsia="ko-KR"/>
        </w:rPr>
        <w:t xml:space="preserve"> </w:t>
      </w:r>
      <w:r w:rsidR="00177D5F" w:rsidRPr="00177D5F">
        <w:rPr>
          <w:lang w:eastAsia="ko-KR"/>
        </w:rPr>
        <w:t xml:space="preserve">For </w:t>
      </w:r>
      <w:proofErr w:type="spellStart"/>
      <w:proofErr w:type="gramStart"/>
      <w:r w:rsidR="00177D5F" w:rsidRPr="00177D5F">
        <w:rPr>
          <w:lang w:eastAsia="ko-KR"/>
        </w:rPr>
        <w:t>Tx</w:t>
      </w:r>
      <w:proofErr w:type="spellEnd"/>
      <w:proofErr w:type="gramEnd"/>
      <w:r w:rsidR="00177D5F" w:rsidRPr="00177D5F">
        <w:rPr>
          <w:lang w:eastAsia="ko-KR"/>
        </w:rPr>
        <w:t xml:space="preserve"> beam sweeping, multiple resources mapped in multiple OFDM symbols can be configured in a slot</w:t>
      </w:r>
      <w:r w:rsidR="00177D5F">
        <w:rPr>
          <w:rFonts w:hint="eastAsia"/>
          <w:lang w:eastAsia="ko-KR"/>
        </w:rPr>
        <w:t xml:space="preserve">. Each resource unit can correspond to a specific spatial QCL assumption which also can be used for beam reporting as well. </w:t>
      </w:r>
    </w:p>
    <w:p w:rsidR="00197656" w:rsidRPr="00A32F92" w:rsidRDefault="00197656" w:rsidP="00197656">
      <w:pPr>
        <w:pStyle w:val="Style1"/>
        <w:rPr>
          <w:lang w:eastAsia="ko-KR"/>
        </w:rPr>
      </w:pPr>
    </w:p>
    <w:p w:rsidR="00197656" w:rsidRDefault="00084A95" w:rsidP="00197656">
      <w:pPr>
        <w:pStyle w:val="Style1"/>
        <w:ind w:firstLine="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7C951CE2" wp14:editId="7F8214B7">
            <wp:extent cx="3597715" cy="353074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015" cy="353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7656" w:rsidRDefault="00F9256F" w:rsidP="00197656">
      <w:pPr>
        <w:pStyle w:val="Style1"/>
        <w:ind w:firstLine="0"/>
        <w:jc w:val="center"/>
        <w:rPr>
          <w:lang w:eastAsia="ko-KR"/>
        </w:rPr>
      </w:pPr>
      <w:r>
        <w:rPr>
          <w:b/>
        </w:rPr>
        <w:t xml:space="preserve">Figure </w:t>
      </w:r>
      <w:r w:rsidR="00DC16E9">
        <w:rPr>
          <w:rFonts w:hint="eastAsia"/>
          <w:b/>
          <w:lang w:eastAsia="ko-KR"/>
        </w:rPr>
        <w:t>1</w:t>
      </w:r>
      <w:r w:rsidR="00DC16E9">
        <w:rPr>
          <w:rFonts w:hint="eastAsia"/>
          <w:lang w:eastAsia="ko-KR"/>
        </w:rPr>
        <w:t xml:space="preserve"> </w:t>
      </w:r>
      <w:r w:rsidR="00197656" w:rsidRPr="00D62EC8">
        <w:rPr>
          <w:rFonts w:hint="eastAsia"/>
          <w:i/>
          <w:lang w:eastAsia="ko-KR"/>
        </w:rPr>
        <w:t>K</w:t>
      </w:r>
      <w:r w:rsidR="00197656">
        <w:rPr>
          <w:rFonts w:hint="eastAsia"/>
          <w:lang w:eastAsia="ko-KR"/>
        </w:rPr>
        <w:t xml:space="preserve"> CSI-RS </w:t>
      </w:r>
      <w:r w:rsidR="00F9702D">
        <w:rPr>
          <w:rFonts w:hint="eastAsia"/>
          <w:lang w:eastAsia="ko-KR"/>
        </w:rPr>
        <w:t>resource unit</w:t>
      </w:r>
      <w:r w:rsidR="00197656">
        <w:rPr>
          <w:rFonts w:hint="eastAsia"/>
          <w:lang w:eastAsia="ko-KR"/>
        </w:rPr>
        <w:t>s can be mapped on the REs in an FDM manner within one OFDM symbol</w:t>
      </w:r>
    </w:p>
    <w:p w:rsidR="00197656" w:rsidRDefault="00197656" w:rsidP="00197656">
      <w:pPr>
        <w:pStyle w:val="Style1"/>
        <w:rPr>
          <w:lang w:eastAsia="ko-KR"/>
        </w:rPr>
      </w:pPr>
    </w:p>
    <w:p w:rsidR="00197656" w:rsidRPr="00AF2B63" w:rsidRDefault="00197656" w:rsidP="00197656">
      <w:pPr>
        <w:pStyle w:val="Style1"/>
        <w:rPr>
          <w:lang w:eastAsia="ko-KR"/>
        </w:rPr>
      </w:pPr>
    </w:p>
    <w:p w:rsidR="00DC16E9" w:rsidRDefault="00F9256F" w:rsidP="00197656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4</w:t>
      </w:r>
      <w:r w:rsidR="00197656" w:rsidRPr="00536C20">
        <w:rPr>
          <w:b/>
          <w:i/>
          <w:u w:val="single"/>
          <w:lang w:eastAsia="ko-KR"/>
        </w:rPr>
        <w:t>:</w:t>
      </w:r>
      <w:r w:rsidR="00197656" w:rsidRPr="00DB4709">
        <w:rPr>
          <w:b/>
          <w:i/>
          <w:lang w:eastAsia="ko-KR"/>
        </w:rPr>
        <w:t xml:space="preserve"> </w:t>
      </w:r>
      <w:r w:rsidR="00DC16E9" w:rsidRPr="00DC16E9">
        <w:rPr>
          <w:b/>
          <w:i/>
          <w:lang w:eastAsia="ko-KR"/>
        </w:rPr>
        <w:t>A CSI-RS resource comprises K resource units</w:t>
      </w:r>
    </w:p>
    <w:p w:rsidR="00DC16E9" w:rsidRDefault="00DC16E9" w:rsidP="004C0E1C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 w:rsidRPr="00DC16E9">
        <w:rPr>
          <w:rFonts w:hint="eastAsia"/>
          <w:b/>
          <w:i/>
          <w:lang w:eastAsia="ko-KR"/>
        </w:rPr>
        <w:t>A resource unit comprises (N</w:t>
      </w:r>
      <w:r w:rsidRPr="00DC16E9">
        <w:rPr>
          <w:rFonts w:hint="eastAsia"/>
          <w:b/>
          <w:i/>
          <w:vertAlign w:val="subscript"/>
          <w:lang w:eastAsia="ko-KR"/>
        </w:rPr>
        <w:t>p</w:t>
      </w:r>
      <w:r w:rsidRPr="00DC16E9">
        <w:rPr>
          <w:rFonts w:hint="eastAsia"/>
          <w:b/>
          <w:i/>
          <w:lang w:eastAsia="ko-KR"/>
        </w:rPr>
        <w:t>x1) REs on which Np port CSI-RS are FDM</w:t>
      </w:r>
      <w:r w:rsidRPr="00DC16E9">
        <w:rPr>
          <w:rFonts w:hint="eastAsia"/>
          <w:b/>
          <w:i/>
          <w:lang w:eastAsia="ko-KR"/>
        </w:rPr>
        <w:t>’</w:t>
      </w:r>
      <w:r w:rsidRPr="00DC16E9">
        <w:rPr>
          <w:rFonts w:hint="eastAsia"/>
          <w:b/>
          <w:i/>
          <w:lang w:eastAsia="ko-KR"/>
        </w:rPr>
        <w:t>ed.</w:t>
      </w:r>
      <w:r w:rsidRPr="00DC16E9" w:rsidDel="00DC16E9">
        <w:rPr>
          <w:b/>
          <w:i/>
          <w:lang w:eastAsia="ko-KR"/>
        </w:rPr>
        <w:t xml:space="preserve"> </w:t>
      </w:r>
    </w:p>
    <w:p w:rsidR="00197656" w:rsidRDefault="00DC16E9" w:rsidP="004C0E1C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 w:rsidRPr="00DC16E9">
        <w:rPr>
          <w:rFonts w:hint="eastAsia"/>
          <w:b/>
          <w:i/>
          <w:lang w:eastAsia="ko-KR"/>
        </w:rPr>
        <w:t>The K resource units respectively associated with indices 0, 1</w:t>
      </w:r>
      <w:proofErr w:type="gramStart"/>
      <w:r w:rsidRPr="00DC16E9">
        <w:rPr>
          <w:rFonts w:hint="eastAsia"/>
          <w:b/>
          <w:i/>
          <w:lang w:eastAsia="ko-KR"/>
        </w:rPr>
        <w:t xml:space="preserve">, </w:t>
      </w:r>
      <w:r w:rsidRPr="00DC16E9">
        <w:rPr>
          <w:rFonts w:hint="eastAsia"/>
          <w:b/>
          <w:i/>
          <w:lang w:eastAsia="ko-KR"/>
        </w:rPr>
        <w:t>…</w:t>
      </w:r>
      <w:proofErr w:type="gramEnd"/>
      <w:r w:rsidRPr="00DC16E9">
        <w:rPr>
          <w:rFonts w:hint="eastAsia"/>
          <w:b/>
          <w:i/>
          <w:lang w:eastAsia="ko-KR"/>
        </w:rPr>
        <w:t>, K-1 are cyclically and continuously mapped on the REs within the configured CSI-RS BW in that OFDM symbol.</w:t>
      </w:r>
      <w:r w:rsidRPr="00DC16E9" w:rsidDel="00DC16E9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>\</w:t>
      </w:r>
    </w:p>
    <w:p w:rsidR="00DD101C" w:rsidRPr="00DC16E9" w:rsidRDefault="00DC16E9" w:rsidP="00DC16E9">
      <w:pPr>
        <w:pStyle w:val="Style1"/>
        <w:numPr>
          <w:ilvl w:val="1"/>
          <w:numId w:val="30"/>
        </w:numPr>
        <w:rPr>
          <w:b/>
          <w:i/>
          <w:lang w:val="en-US" w:eastAsia="ko-KR"/>
        </w:rPr>
      </w:pPr>
      <w:r w:rsidRPr="00DC16E9">
        <w:rPr>
          <w:rFonts w:hint="eastAsia"/>
          <w:b/>
          <w:i/>
          <w:lang w:val="en-US" w:eastAsia="ko-KR"/>
        </w:rPr>
        <w:t>Configurable pairs of (N</w:t>
      </w:r>
      <w:r w:rsidRPr="00DC16E9">
        <w:rPr>
          <w:rFonts w:hint="eastAsia"/>
          <w:b/>
          <w:i/>
          <w:vertAlign w:val="subscript"/>
          <w:lang w:val="en-US" w:eastAsia="ko-KR"/>
        </w:rPr>
        <w:t>p</w:t>
      </w:r>
      <w:r w:rsidRPr="00DC16E9">
        <w:rPr>
          <w:rFonts w:hint="eastAsia"/>
          <w:b/>
          <w:i/>
          <w:lang w:val="en-US" w:eastAsia="ko-KR"/>
        </w:rPr>
        <w:t>, K) = {(1,1), (1,2), (1,4), (1,8), (2, 1), (2, 2), (2, 4), [(4, 1), (4, 2), (8,1)]}</w:t>
      </w:r>
    </w:p>
    <w:p w:rsidR="00DC16E9" w:rsidRPr="00DB4709" w:rsidRDefault="00DC16E9" w:rsidP="004C0E1C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A CSI-RS resource can be repeated in N consecutive OFDM symbols, where the configurable values of N = 1, 2, 4.</w:t>
      </w:r>
    </w:p>
    <w:p w:rsidR="002D0740" w:rsidRPr="00197656" w:rsidRDefault="002D0740" w:rsidP="00757131">
      <w:pPr>
        <w:pStyle w:val="Style1"/>
        <w:rPr>
          <w:b/>
          <w:i/>
          <w:lang w:eastAsia="ko-KR"/>
        </w:rPr>
      </w:pPr>
    </w:p>
    <w:p w:rsidR="00A04959" w:rsidRPr="00DE6E28" w:rsidRDefault="00A04959" w:rsidP="00A04959">
      <w:pPr>
        <w:pStyle w:val="Style1"/>
        <w:rPr>
          <w:b/>
          <w:i/>
        </w:rPr>
      </w:pPr>
    </w:p>
    <w:p w:rsidR="00CD24CD" w:rsidRDefault="00CD24CD" w:rsidP="00CD24CD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A06E9F" w:rsidRDefault="00A06E9F" w:rsidP="00A06E9F">
      <w:pPr>
        <w:pStyle w:val="Style1"/>
      </w:pPr>
      <w:r w:rsidRPr="0040047E">
        <w:t xml:space="preserve">This contribution </w:t>
      </w:r>
      <w:r>
        <w:rPr>
          <w:rFonts w:hint="eastAsia"/>
        </w:rPr>
        <w:t xml:space="preserve">discusses </w:t>
      </w:r>
      <w:r w:rsidR="008307F9">
        <w:t xml:space="preserve">the design of CSI-RS for </w:t>
      </w:r>
      <w:r w:rsidR="000C272D">
        <w:t>beam management</w:t>
      </w:r>
      <w:r>
        <w:t>. In particular, the following are proposed:</w:t>
      </w:r>
    </w:p>
    <w:p w:rsidR="00DC16E9" w:rsidRDefault="00DC16E9" w:rsidP="00DC16E9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1:</w:t>
      </w:r>
      <w:r w:rsidRPr="00B42EE8">
        <w:rPr>
          <w:b/>
          <w:i/>
          <w:lang w:eastAsia="ko-KR"/>
        </w:rPr>
        <w:t xml:space="preserve"> </w:t>
      </w:r>
      <w:r w:rsidRPr="00EE3BD2">
        <w:rPr>
          <w:b/>
          <w:i/>
          <w:lang w:eastAsia="ko-KR"/>
        </w:rPr>
        <w:t>A CSI-RS is mapped on a RE grid defined by a configured CSI-RS numerology.</w:t>
      </w:r>
    </w:p>
    <w:p w:rsidR="00DC16E9" w:rsidRPr="00EE3BD2" w:rsidRDefault="00DC16E9" w:rsidP="00DC16E9">
      <w:pPr>
        <w:pStyle w:val="Style1"/>
        <w:numPr>
          <w:ilvl w:val="0"/>
          <w:numId w:val="34"/>
        </w:numPr>
        <w:rPr>
          <w:b/>
          <w:i/>
          <w:lang w:val="en-US" w:eastAsia="ko-KR"/>
        </w:rPr>
      </w:pPr>
      <w:r w:rsidRPr="00EE3BD2">
        <w:rPr>
          <w:rFonts w:hint="eastAsia"/>
          <w:b/>
          <w:i/>
          <w:lang w:val="en-US" w:eastAsia="ko-KR"/>
        </w:rPr>
        <w:t xml:space="preserve">The configurable values for the SCS of the CSI-RS numerology are those values larger than or equal to the SCS of the reference numerology. </w:t>
      </w:r>
    </w:p>
    <w:p w:rsidR="00DC16E9" w:rsidRPr="00EE3BD2" w:rsidRDefault="00DC16E9" w:rsidP="00DC16E9">
      <w:pPr>
        <w:pStyle w:val="Style1"/>
        <w:numPr>
          <w:ilvl w:val="0"/>
          <w:numId w:val="34"/>
        </w:numPr>
        <w:rPr>
          <w:b/>
          <w:i/>
          <w:lang w:val="en-US" w:eastAsia="ko-KR"/>
        </w:rPr>
      </w:pPr>
      <w:r w:rsidRPr="00EE3BD2">
        <w:rPr>
          <w:rFonts w:hint="eastAsia"/>
          <w:b/>
          <w:i/>
          <w:lang w:val="en-US" w:eastAsia="ko-KR"/>
        </w:rPr>
        <w:t>The maximum SCS value for this purpose is the one used for SS blocks in the carrier.</w:t>
      </w:r>
    </w:p>
    <w:p w:rsidR="00DC16E9" w:rsidRPr="008E6463" w:rsidRDefault="00DC16E9" w:rsidP="00DC16E9">
      <w:pPr>
        <w:pStyle w:val="Style1"/>
        <w:ind w:left="1160" w:firstLine="0"/>
        <w:rPr>
          <w:b/>
          <w:i/>
          <w:lang w:val="en-US" w:eastAsia="ko-KR"/>
        </w:rPr>
      </w:pPr>
    </w:p>
    <w:p w:rsidR="00DC16E9" w:rsidRDefault="00DC16E9" w:rsidP="00DC16E9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2:</w:t>
      </w:r>
      <w:r w:rsidRPr="003D24AF" w:rsidDel="00EE3BD2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For a sub-time unit </w:t>
      </w:r>
      <w:r>
        <w:rPr>
          <w:b/>
          <w:i/>
          <w:lang w:eastAsia="ko-KR"/>
        </w:rPr>
        <w:t xml:space="preserve">smaller than an OFDM symbol in </w:t>
      </w:r>
      <w:r>
        <w:rPr>
          <w:rFonts w:hint="eastAsia"/>
          <w:b/>
          <w:i/>
          <w:lang w:eastAsia="ko-KR"/>
        </w:rPr>
        <w:t>the</w:t>
      </w:r>
      <w:r w:rsidRPr="003D24AF">
        <w:rPr>
          <w:b/>
          <w:i/>
          <w:lang w:eastAsia="ko-KR"/>
        </w:rPr>
        <w:t xml:space="preserve"> reference numerology</w:t>
      </w:r>
      <w:r>
        <w:rPr>
          <w:rFonts w:hint="eastAsia"/>
          <w:b/>
          <w:i/>
          <w:lang w:eastAsia="ko-KR"/>
        </w:rPr>
        <w:t>,</w:t>
      </w:r>
      <w:r w:rsidDel="00EE3BD2">
        <w:rPr>
          <w:rFonts w:hint="eastAsia"/>
          <w:b/>
          <w:i/>
          <w:lang w:eastAsia="ko-KR"/>
        </w:rPr>
        <w:t xml:space="preserve"> </w:t>
      </w:r>
      <w:r w:rsidRPr="00EE3BD2">
        <w:rPr>
          <w:b/>
          <w:i/>
          <w:lang w:eastAsia="ko-KR"/>
        </w:rPr>
        <w:t xml:space="preserve">L &gt; 1 OFDM symbols in </w:t>
      </w:r>
      <w:r>
        <w:rPr>
          <w:rFonts w:hint="eastAsia"/>
          <w:b/>
          <w:i/>
          <w:lang w:eastAsia="ko-KR"/>
        </w:rPr>
        <w:t>the</w:t>
      </w:r>
      <w:r w:rsidRPr="00EE3BD2">
        <w:rPr>
          <w:b/>
          <w:i/>
          <w:lang w:eastAsia="ko-KR"/>
        </w:rPr>
        <w:t xml:space="preserve"> sub-time unit can be configured to have different CSI-RS resources. For this configuration, all L OFDM symbols have their own CP of which duration is L times smaller than the CP in the reference numerology.</w:t>
      </w:r>
      <w:r>
        <w:rPr>
          <w:rFonts w:hint="eastAsia"/>
          <w:b/>
          <w:i/>
          <w:lang w:eastAsia="ko-KR"/>
        </w:rPr>
        <w:t xml:space="preserve"> </w:t>
      </w:r>
    </w:p>
    <w:p w:rsidR="00DC16E9" w:rsidRDefault="00DC16E9" w:rsidP="00DC16E9">
      <w:pPr>
        <w:pStyle w:val="Style1"/>
        <w:rPr>
          <w:b/>
          <w:i/>
          <w:lang w:eastAsia="ko-KR"/>
        </w:rPr>
      </w:pPr>
    </w:p>
    <w:p w:rsidR="00DC16E9" w:rsidRDefault="00DC16E9" w:rsidP="00DC16E9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3:</w:t>
      </w:r>
      <w:r w:rsidRPr="00B42EE8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For a sub-time unit </w:t>
      </w:r>
      <w:r>
        <w:rPr>
          <w:b/>
          <w:i/>
          <w:lang w:eastAsia="ko-KR"/>
        </w:rPr>
        <w:t xml:space="preserve">smaller than an OFDM symbol in </w:t>
      </w:r>
      <w:r>
        <w:rPr>
          <w:rFonts w:hint="eastAsia"/>
          <w:b/>
          <w:i/>
          <w:lang w:eastAsia="ko-KR"/>
        </w:rPr>
        <w:t>the</w:t>
      </w:r>
      <w:r w:rsidRPr="003D24AF">
        <w:rPr>
          <w:b/>
          <w:i/>
          <w:lang w:eastAsia="ko-KR"/>
        </w:rPr>
        <w:t xml:space="preserve"> reference numerology</w:t>
      </w:r>
      <w:r>
        <w:rPr>
          <w:rFonts w:hint="eastAsia"/>
          <w:b/>
          <w:i/>
          <w:lang w:eastAsia="ko-KR"/>
        </w:rPr>
        <w:t>,</w:t>
      </w:r>
      <w:r w:rsidDel="00EE3BD2">
        <w:rPr>
          <w:rFonts w:hint="eastAsia"/>
          <w:b/>
          <w:i/>
          <w:lang w:eastAsia="ko-KR"/>
        </w:rPr>
        <w:t xml:space="preserve"> </w:t>
      </w:r>
      <w:r w:rsidRPr="00EE3BD2">
        <w:rPr>
          <w:b/>
          <w:i/>
          <w:lang w:eastAsia="ko-KR"/>
        </w:rPr>
        <w:t xml:space="preserve">L &gt; 1 OFDM symbols in </w:t>
      </w:r>
      <w:r>
        <w:rPr>
          <w:rFonts w:hint="eastAsia"/>
          <w:b/>
          <w:i/>
          <w:lang w:eastAsia="ko-KR"/>
        </w:rPr>
        <w:t>the</w:t>
      </w:r>
      <w:r w:rsidRPr="00EE3BD2">
        <w:rPr>
          <w:b/>
          <w:i/>
          <w:lang w:eastAsia="ko-KR"/>
        </w:rPr>
        <w:t xml:space="preserve"> sub-time unit can be configured to have the same CSI-RS resource</w:t>
      </w:r>
      <w:r>
        <w:rPr>
          <w:rFonts w:hint="eastAsia"/>
          <w:b/>
          <w:i/>
          <w:lang w:eastAsia="ko-KR"/>
        </w:rPr>
        <w:t>(s)</w:t>
      </w:r>
      <w:r w:rsidRPr="00EE3BD2">
        <w:rPr>
          <w:b/>
          <w:i/>
          <w:lang w:eastAsia="ko-KR"/>
        </w:rPr>
        <w:t xml:space="preserve">. For this configuration, </w:t>
      </w:r>
      <w:r>
        <w:rPr>
          <w:rFonts w:hint="eastAsia"/>
          <w:b/>
          <w:i/>
          <w:lang w:eastAsia="ko-KR"/>
        </w:rPr>
        <w:t>down-select one of following alternatives for the CP structure:</w:t>
      </w:r>
    </w:p>
    <w:p w:rsidR="00DC16E9" w:rsidRDefault="00DC16E9" w:rsidP="00DC16E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Alt 1. O</w:t>
      </w:r>
      <w:r w:rsidRPr="00EE3BD2">
        <w:rPr>
          <w:b/>
          <w:i/>
          <w:lang w:eastAsia="ko-KR"/>
        </w:rPr>
        <w:t>nly the first OFDM symbol has CP of which duration is same with the CP in the reference numerology.</w:t>
      </w:r>
    </w:p>
    <w:p w:rsidR="00DC16E9" w:rsidRDefault="00DC16E9" w:rsidP="00DC16E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Alt 2. A</w:t>
      </w:r>
      <w:r w:rsidRPr="00EE3BD2">
        <w:rPr>
          <w:b/>
          <w:i/>
          <w:lang w:eastAsia="ko-KR"/>
        </w:rPr>
        <w:t xml:space="preserve">ll </w:t>
      </w:r>
      <w:r>
        <w:rPr>
          <w:rFonts w:hint="eastAsia"/>
          <w:b/>
          <w:i/>
          <w:lang w:eastAsia="ko-KR"/>
        </w:rPr>
        <w:t>the</w:t>
      </w:r>
      <w:r w:rsidRPr="00EE3BD2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L </w:t>
      </w:r>
      <w:r w:rsidRPr="00EE3BD2">
        <w:rPr>
          <w:b/>
          <w:i/>
          <w:lang w:eastAsia="ko-KR"/>
        </w:rPr>
        <w:t>OFDM symbols have their own CP of which duration is L times smaller than the CP in the reference numerology.</w:t>
      </w:r>
    </w:p>
    <w:p w:rsidR="00C002C5" w:rsidRPr="00C002C5" w:rsidRDefault="00C002C5" w:rsidP="00536C20">
      <w:pPr>
        <w:pStyle w:val="Style1"/>
        <w:ind w:firstLine="0"/>
        <w:rPr>
          <w:lang w:eastAsia="ko-KR"/>
        </w:rPr>
      </w:pPr>
    </w:p>
    <w:p w:rsidR="00DC16E9" w:rsidRDefault="00DC16E9" w:rsidP="00DC16E9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4:</w:t>
      </w:r>
      <w:r w:rsidRPr="00DB4709">
        <w:rPr>
          <w:b/>
          <w:i/>
          <w:lang w:eastAsia="ko-KR"/>
        </w:rPr>
        <w:t xml:space="preserve"> </w:t>
      </w:r>
      <w:r w:rsidRPr="00DC16E9">
        <w:rPr>
          <w:b/>
          <w:i/>
          <w:lang w:eastAsia="ko-KR"/>
        </w:rPr>
        <w:t>A CSI-RS resource comprises K resource units</w:t>
      </w:r>
    </w:p>
    <w:p w:rsidR="00DC16E9" w:rsidRDefault="00DC16E9" w:rsidP="00DC16E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 w:rsidRPr="00DC16E9">
        <w:rPr>
          <w:rFonts w:hint="eastAsia"/>
          <w:b/>
          <w:i/>
          <w:lang w:eastAsia="ko-KR"/>
        </w:rPr>
        <w:t>A resource unit comprises (N</w:t>
      </w:r>
      <w:r w:rsidRPr="00DC16E9">
        <w:rPr>
          <w:rFonts w:hint="eastAsia"/>
          <w:b/>
          <w:i/>
          <w:vertAlign w:val="subscript"/>
          <w:lang w:eastAsia="ko-KR"/>
        </w:rPr>
        <w:t>p</w:t>
      </w:r>
      <w:r w:rsidRPr="00DC16E9">
        <w:rPr>
          <w:rFonts w:hint="eastAsia"/>
          <w:b/>
          <w:i/>
          <w:lang w:eastAsia="ko-KR"/>
        </w:rPr>
        <w:t>x1) REs on which Np port CSI-RS are FDM</w:t>
      </w:r>
      <w:r w:rsidRPr="00DC16E9">
        <w:rPr>
          <w:rFonts w:hint="eastAsia"/>
          <w:b/>
          <w:i/>
          <w:lang w:eastAsia="ko-KR"/>
        </w:rPr>
        <w:t>’</w:t>
      </w:r>
      <w:r w:rsidRPr="00DC16E9">
        <w:rPr>
          <w:rFonts w:hint="eastAsia"/>
          <w:b/>
          <w:i/>
          <w:lang w:eastAsia="ko-KR"/>
        </w:rPr>
        <w:t>ed.</w:t>
      </w:r>
      <w:r w:rsidRPr="00DC16E9" w:rsidDel="00DC16E9">
        <w:rPr>
          <w:b/>
          <w:i/>
          <w:lang w:eastAsia="ko-KR"/>
        </w:rPr>
        <w:t xml:space="preserve"> </w:t>
      </w:r>
    </w:p>
    <w:p w:rsidR="00DC16E9" w:rsidRDefault="00DC16E9" w:rsidP="00DC16E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 w:rsidRPr="00DC16E9">
        <w:rPr>
          <w:rFonts w:hint="eastAsia"/>
          <w:b/>
          <w:i/>
          <w:lang w:eastAsia="ko-KR"/>
        </w:rPr>
        <w:t>The K resource units respectively associated with indices 0, 1</w:t>
      </w:r>
      <w:proofErr w:type="gramStart"/>
      <w:r w:rsidRPr="00DC16E9">
        <w:rPr>
          <w:rFonts w:hint="eastAsia"/>
          <w:b/>
          <w:i/>
          <w:lang w:eastAsia="ko-KR"/>
        </w:rPr>
        <w:t xml:space="preserve">, </w:t>
      </w:r>
      <w:r w:rsidRPr="00DC16E9">
        <w:rPr>
          <w:rFonts w:hint="eastAsia"/>
          <w:b/>
          <w:i/>
          <w:lang w:eastAsia="ko-KR"/>
        </w:rPr>
        <w:t>…</w:t>
      </w:r>
      <w:proofErr w:type="gramEnd"/>
      <w:r w:rsidRPr="00DC16E9">
        <w:rPr>
          <w:rFonts w:hint="eastAsia"/>
          <w:b/>
          <w:i/>
          <w:lang w:eastAsia="ko-KR"/>
        </w:rPr>
        <w:t>, K-1 are cyclically and continuously mapped on the REs within the configured CSI-RS BW in that OFDM symbol.</w:t>
      </w:r>
      <w:r w:rsidRPr="00DC16E9" w:rsidDel="00DC16E9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>\</w:t>
      </w:r>
    </w:p>
    <w:p w:rsidR="00DC16E9" w:rsidRPr="00DC16E9" w:rsidRDefault="00DC16E9" w:rsidP="00DC16E9">
      <w:pPr>
        <w:pStyle w:val="Style1"/>
        <w:numPr>
          <w:ilvl w:val="1"/>
          <w:numId w:val="30"/>
        </w:numPr>
        <w:rPr>
          <w:b/>
          <w:i/>
          <w:lang w:val="en-US" w:eastAsia="ko-KR"/>
        </w:rPr>
      </w:pPr>
      <w:r w:rsidRPr="00DC16E9">
        <w:rPr>
          <w:rFonts w:hint="eastAsia"/>
          <w:b/>
          <w:i/>
          <w:lang w:val="en-US" w:eastAsia="ko-KR"/>
        </w:rPr>
        <w:t>Configurable pairs of (N</w:t>
      </w:r>
      <w:r w:rsidRPr="00DC16E9">
        <w:rPr>
          <w:rFonts w:hint="eastAsia"/>
          <w:b/>
          <w:i/>
          <w:vertAlign w:val="subscript"/>
          <w:lang w:val="en-US" w:eastAsia="ko-KR"/>
        </w:rPr>
        <w:t>p</w:t>
      </w:r>
      <w:r w:rsidRPr="00DC16E9">
        <w:rPr>
          <w:rFonts w:hint="eastAsia"/>
          <w:b/>
          <w:i/>
          <w:lang w:val="en-US" w:eastAsia="ko-KR"/>
        </w:rPr>
        <w:t>, K) = {(1,1), (1,2), (1,4), (1,8), (2, 1), (2, 2), (2, 4), [(4, 1), (4, 2), (8,1)]}</w:t>
      </w:r>
    </w:p>
    <w:p w:rsidR="00DC16E9" w:rsidRPr="00DB4709" w:rsidRDefault="00DC16E9" w:rsidP="00DC16E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A CSI-RS resource can be repeated in N consecutive OFDM symbols, where the configurable values of N = 1, 2, 4.</w:t>
      </w:r>
    </w:p>
    <w:p w:rsidR="00C002C5" w:rsidRPr="00DC16E9" w:rsidRDefault="00C002C5" w:rsidP="00536C20">
      <w:pPr>
        <w:pStyle w:val="Style1"/>
        <w:ind w:firstLine="0"/>
        <w:rPr>
          <w:lang w:eastAsia="ko-KR"/>
        </w:rPr>
      </w:pPr>
    </w:p>
    <w:p w:rsidR="00C81CE2" w:rsidRDefault="00C81CE2" w:rsidP="00C81CE2">
      <w:pPr>
        <w:pStyle w:val="1"/>
        <w:numPr>
          <w:ilvl w:val="0"/>
          <w:numId w:val="0"/>
        </w:numPr>
      </w:pPr>
      <w:r>
        <w:t>References</w:t>
      </w:r>
    </w:p>
    <w:p w:rsidR="00CD1A3B" w:rsidRDefault="00CD1A3B" w:rsidP="00685D2C">
      <w:pPr>
        <w:rPr>
          <w:lang w:eastAsia="ko-KR"/>
        </w:rPr>
      </w:pPr>
      <w:bookmarkStart w:id="5" w:name="_Ref481427940"/>
      <w:r>
        <w:t>[</w:t>
      </w:r>
      <w:r w:rsidR="00DC16E9">
        <w:rPr>
          <w:rFonts w:hint="eastAsia"/>
          <w:lang w:eastAsia="ko-KR"/>
        </w:rPr>
        <w:t>1</w:t>
      </w:r>
      <w:r>
        <w:t>] R1-</w:t>
      </w:r>
      <w:r w:rsidR="00AE23B2">
        <w:t>17</w:t>
      </w:r>
      <w:r w:rsidR="00AE23B2">
        <w:rPr>
          <w:rFonts w:eastAsiaTheme="minorEastAsia" w:hint="eastAsia"/>
          <w:lang w:eastAsia="ko-KR"/>
        </w:rPr>
        <w:t>07981</w:t>
      </w:r>
      <w:r>
        <w:t>,</w:t>
      </w:r>
      <w:r w:rsidR="009316CA">
        <w:rPr>
          <w:rFonts w:eastAsiaTheme="minorEastAsia" w:hint="eastAsia"/>
          <w:lang w:eastAsia="ko-KR"/>
        </w:rPr>
        <w:t xml:space="preserve"> </w:t>
      </w:r>
      <w:r>
        <w:t>Remaining issues on NR CSI-RS,</w:t>
      </w:r>
      <w:r w:rsidR="009316CA">
        <w:rPr>
          <w:rFonts w:eastAsiaTheme="minorEastAsia" w:hint="eastAsia"/>
          <w:lang w:eastAsia="ko-KR"/>
        </w:rPr>
        <w:t xml:space="preserve"> </w:t>
      </w:r>
      <w:r>
        <w:t xml:space="preserve">Samsung, Huawei, </w:t>
      </w:r>
      <w:proofErr w:type="spellStart"/>
      <w:proofErr w:type="gramStart"/>
      <w:r>
        <w:t>HiSilicon</w:t>
      </w:r>
      <w:bookmarkEnd w:id="5"/>
      <w:proofErr w:type="spellEnd"/>
      <w:proofErr w:type="gramEnd"/>
    </w:p>
    <w:p w:rsidR="00581E62" w:rsidRPr="00685D2C" w:rsidRDefault="00E510F7" w:rsidP="00685D2C">
      <w:pPr>
        <w:rPr>
          <w:lang w:val="en-US" w:eastAsia="ko-KR"/>
        </w:rPr>
      </w:pPr>
      <w:r>
        <w:rPr>
          <w:rFonts w:hint="eastAsia"/>
          <w:lang w:eastAsia="ko-KR"/>
        </w:rPr>
        <w:t>[</w:t>
      </w:r>
      <w:r w:rsidR="00DC16E9">
        <w:rPr>
          <w:rFonts w:hint="eastAsia"/>
          <w:lang w:eastAsia="ko-KR"/>
        </w:rPr>
        <w:t>2</w:t>
      </w:r>
      <w:r w:rsidR="00581E62">
        <w:rPr>
          <w:rFonts w:hint="eastAsia"/>
          <w:lang w:eastAsia="ko-KR"/>
        </w:rPr>
        <w:t>] R1-1700350, CSI-RS structure for beam management, Intel</w:t>
      </w:r>
    </w:p>
    <w:p w:rsidR="00C81CE2" w:rsidRPr="00AD6148" w:rsidRDefault="00C81CE2" w:rsidP="004D5E3D">
      <w:pPr>
        <w:pStyle w:val="Style1"/>
        <w:rPr>
          <w:rFonts w:cs="Times New Roman"/>
          <w:lang w:eastAsia="ko-KR"/>
        </w:rPr>
      </w:pPr>
    </w:p>
    <w:sectPr w:rsidR="00C81CE2" w:rsidRPr="00AD6148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9175A3" w15:done="0"/>
  <w15:commentEx w15:paraId="353CEE92" w15:done="0"/>
  <w15:commentEx w15:paraId="32E48122" w15:done="0"/>
  <w15:commentEx w15:paraId="6447BE11" w15:done="0"/>
  <w15:commentEx w15:paraId="4C70BF33" w15:done="0"/>
  <w15:commentEx w15:paraId="430706C8" w15:done="0"/>
  <w15:commentEx w15:paraId="31DD31AC" w15:done="0"/>
  <w15:commentEx w15:paraId="5E4FA66A" w15:done="0"/>
  <w15:commentEx w15:paraId="7D4E8461" w15:paraIdParent="5E4FA66A" w15:done="0"/>
  <w15:commentEx w15:paraId="74392F6D" w15:done="0"/>
  <w15:commentEx w15:paraId="08C6FFD7" w15:done="0"/>
  <w15:commentEx w15:paraId="487CD3BB" w15:paraIdParent="08C6FFD7" w15:done="0"/>
  <w15:commentEx w15:paraId="28A2BE0C" w15:done="0"/>
  <w15:commentEx w15:paraId="023E9202" w15:done="0"/>
  <w15:commentEx w15:paraId="2B2AF527" w15:paraIdParent="023E9202" w15:done="0"/>
  <w15:commentEx w15:paraId="27984E25" w15:done="0"/>
  <w15:commentEx w15:paraId="3EE747E9" w15:done="0"/>
  <w15:commentEx w15:paraId="00713C68" w15:done="0"/>
  <w15:commentEx w15:paraId="214CDEFD" w15:done="0"/>
  <w15:commentEx w15:paraId="1D13517A" w15:done="0"/>
  <w15:commentEx w15:paraId="09296654" w15:done="0"/>
  <w15:commentEx w15:paraId="07786F4E" w15:done="0"/>
  <w15:commentEx w15:paraId="68AB24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F23" w:rsidRDefault="00F64F23">
      <w:r>
        <w:separator/>
      </w:r>
    </w:p>
  </w:endnote>
  <w:endnote w:type="continuationSeparator" w:id="0">
    <w:p w:rsidR="00F64F23" w:rsidRDefault="00F6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F23" w:rsidRDefault="00F64F23">
      <w:r>
        <w:separator/>
      </w:r>
    </w:p>
  </w:footnote>
  <w:footnote w:type="continuationSeparator" w:id="0">
    <w:p w:rsidR="00F64F23" w:rsidRDefault="00F64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6B76E7"/>
    <w:multiLevelType w:val="hybridMultilevel"/>
    <w:tmpl w:val="909649FA"/>
    <w:lvl w:ilvl="0" w:tplc="83F60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A2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C7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47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6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A1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82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2D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E46DD1"/>
    <w:multiLevelType w:val="hybridMultilevel"/>
    <w:tmpl w:val="7A6ACBAA"/>
    <w:lvl w:ilvl="0" w:tplc="E8384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2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25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2B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EF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24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6D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234331A"/>
    <w:multiLevelType w:val="hybridMultilevel"/>
    <w:tmpl w:val="AF421BE8"/>
    <w:lvl w:ilvl="0" w:tplc="83C22A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375B67"/>
    <w:multiLevelType w:val="hybridMultilevel"/>
    <w:tmpl w:val="E14847BE"/>
    <w:lvl w:ilvl="0" w:tplc="1B96BFC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10A0606"/>
    <w:multiLevelType w:val="hybridMultilevel"/>
    <w:tmpl w:val="A072D69A"/>
    <w:lvl w:ilvl="0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7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A33388"/>
    <w:multiLevelType w:val="hybridMultilevel"/>
    <w:tmpl w:val="4C641136"/>
    <w:lvl w:ilvl="0" w:tplc="812E2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B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EA2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0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82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C9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8A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F43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E7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9D5271"/>
    <w:multiLevelType w:val="hybridMultilevel"/>
    <w:tmpl w:val="FACC0DC4"/>
    <w:lvl w:ilvl="0" w:tplc="B71E699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1"/>
  </w:num>
  <w:num w:numId="4">
    <w:abstractNumId w:val="33"/>
  </w:num>
  <w:num w:numId="5">
    <w:abstractNumId w:val="3"/>
  </w:num>
  <w:num w:numId="6">
    <w:abstractNumId w:val="23"/>
  </w:num>
  <w:num w:numId="7">
    <w:abstractNumId w:val="17"/>
  </w:num>
  <w:num w:numId="8">
    <w:abstractNumId w:val="29"/>
  </w:num>
  <w:num w:numId="9">
    <w:abstractNumId w:val="28"/>
  </w:num>
  <w:num w:numId="10">
    <w:abstractNumId w:val="10"/>
  </w:num>
  <w:num w:numId="11">
    <w:abstractNumId w:val="16"/>
  </w:num>
  <w:num w:numId="12">
    <w:abstractNumId w:val="27"/>
  </w:num>
  <w:num w:numId="13">
    <w:abstractNumId w:val="8"/>
  </w:num>
  <w:num w:numId="14">
    <w:abstractNumId w:val="2"/>
  </w:num>
  <w:num w:numId="15">
    <w:abstractNumId w:val="22"/>
  </w:num>
  <w:num w:numId="16">
    <w:abstractNumId w:val="19"/>
  </w:num>
  <w:num w:numId="17">
    <w:abstractNumId w:val="6"/>
  </w:num>
  <w:num w:numId="18">
    <w:abstractNumId w:val="24"/>
  </w:num>
  <w:num w:numId="19">
    <w:abstractNumId w:val="25"/>
  </w:num>
  <w:num w:numId="20">
    <w:abstractNumId w:val="12"/>
  </w:num>
  <w:num w:numId="21">
    <w:abstractNumId w:val="13"/>
  </w:num>
  <w:num w:numId="22">
    <w:abstractNumId w:val="30"/>
  </w:num>
  <w:num w:numId="23">
    <w:abstractNumId w:val="31"/>
  </w:num>
  <w:num w:numId="24">
    <w:abstractNumId w:val="1"/>
  </w:num>
  <w:num w:numId="25">
    <w:abstractNumId w:val="34"/>
  </w:num>
  <w:num w:numId="26">
    <w:abstractNumId w:val="18"/>
  </w:num>
  <w:num w:numId="27">
    <w:abstractNumId w:val="7"/>
  </w:num>
  <w:num w:numId="28">
    <w:abstractNumId w:val="35"/>
  </w:num>
  <w:num w:numId="29">
    <w:abstractNumId w:val="20"/>
  </w:num>
  <w:num w:numId="30">
    <w:abstractNumId w:val="15"/>
  </w:num>
  <w:num w:numId="31">
    <w:abstractNumId w:val="0"/>
  </w:num>
  <w:num w:numId="32">
    <w:abstractNumId w:val="36"/>
  </w:num>
  <w:num w:numId="33">
    <w:abstractNumId w:val="4"/>
  </w:num>
  <w:num w:numId="34">
    <w:abstractNumId w:val="26"/>
  </w:num>
  <w:num w:numId="35">
    <w:abstractNumId w:val="11"/>
  </w:num>
  <w:num w:numId="36">
    <w:abstractNumId w:val="9"/>
  </w:num>
  <w:num w:numId="37">
    <w:abstractNumId w:val="3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 Noh">
    <w15:presenceInfo w15:providerId="None" w15:userId="Hoondong Noh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162A"/>
    <w:rsid w:val="00001C76"/>
    <w:rsid w:val="00001D2C"/>
    <w:rsid w:val="000020C0"/>
    <w:rsid w:val="00002A92"/>
    <w:rsid w:val="00002ACA"/>
    <w:rsid w:val="000033A8"/>
    <w:rsid w:val="0000367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4A95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4CF7"/>
    <w:rsid w:val="00095A2F"/>
    <w:rsid w:val="0009739B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290"/>
    <w:rsid w:val="000B25B1"/>
    <w:rsid w:val="000B2B68"/>
    <w:rsid w:val="000B4FD7"/>
    <w:rsid w:val="000C074E"/>
    <w:rsid w:val="000C14C1"/>
    <w:rsid w:val="000C272D"/>
    <w:rsid w:val="000C2DAC"/>
    <w:rsid w:val="000C3A4B"/>
    <w:rsid w:val="000C3C17"/>
    <w:rsid w:val="000C5648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E7B8A"/>
    <w:rsid w:val="000F0D83"/>
    <w:rsid w:val="000F2916"/>
    <w:rsid w:val="000F3287"/>
    <w:rsid w:val="000F3AB3"/>
    <w:rsid w:val="000F433B"/>
    <w:rsid w:val="000F5D4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1D79"/>
    <w:rsid w:val="00122DE2"/>
    <w:rsid w:val="0012303A"/>
    <w:rsid w:val="00123B51"/>
    <w:rsid w:val="00126DCE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74C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D7A"/>
    <w:rsid w:val="00176B67"/>
    <w:rsid w:val="00177D5F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99E"/>
    <w:rsid w:val="00196998"/>
    <w:rsid w:val="00197656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657F"/>
    <w:rsid w:val="001B7B86"/>
    <w:rsid w:val="001C06AA"/>
    <w:rsid w:val="001C16C5"/>
    <w:rsid w:val="001C3694"/>
    <w:rsid w:val="001C38D6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E73E1"/>
    <w:rsid w:val="001F1669"/>
    <w:rsid w:val="001F2638"/>
    <w:rsid w:val="001F3815"/>
    <w:rsid w:val="001F3BD8"/>
    <w:rsid w:val="001F4519"/>
    <w:rsid w:val="001F5199"/>
    <w:rsid w:val="001F635B"/>
    <w:rsid w:val="001F6F91"/>
    <w:rsid w:val="001F7B02"/>
    <w:rsid w:val="001F7C2B"/>
    <w:rsid w:val="00201037"/>
    <w:rsid w:val="00202049"/>
    <w:rsid w:val="00202279"/>
    <w:rsid w:val="00202BE0"/>
    <w:rsid w:val="002044FD"/>
    <w:rsid w:val="00205A52"/>
    <w:rsid w:val="00205DF1"/>
    <w:rsid w:val="00210399"/>
    <w:rsid w:val="0021177B"/>
    <w:rsid w:val="00211876"/>
    <w:rsid w:val="00212828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E18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0AB9"/>
    <w:rsid w:val="00261808"/>
    <w:rsid w:val="002624DF"/>
    <w:rsid w:val="00262587"/>
    <w:rsid w:val="002630C3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5E5"/>
    <w:rsid w:val="00277F82"/>
    <w:rsid w:val="00280698"/>
    <w:rsid w:val="00280A79"/>
    <w:rsid w:val="00280D04"/>
    <w:rsid w:val="00280DEA"/>
    <w:rsid w:val="00281E0F"/>
    <w:rsid w:val="002822D7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5BBA"/>
    <w:rsid w:val="00296433"/>
    <w:rsid w:val="00296E64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1D97"/>
    <w:rsid w:val="002B3922"/>
    <w:rsid w:val="002B3B3B"/>
    <w:rsid w:val="002B48FD"/>
    <w:rsid w:val="002B4C6E"/>
    <w:rsid w:val="002B52C6"/>
    <w:rsid w:val="002B57DB"/>
    <w:rsid w:val="002B6BDA"/>
    <w:rsid w:val="002B71B0"/>
    <w:rsid w:val="002C0D28"/>
    <w:rsid w:val="002C1230"/>
    <w:rsid w:val="002C46A5"/>
    <w:rsid w:val="002C7617"/>
    <w:rsid w:val="002D0740"/>
    <w:rsid w:val="002D225B"/>
    <w:rsid w:val="002D233C"/>
    <w:rsid w:val="002D2EF7"/>
    <w:rsid w:val="002D488B"/>
    <w:rsid w:val="002D53AF"/>
    <w:rsid w:val="002D5B2B"/>
    <w:rsid w:val="002D657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583E"/>
    <w:rsid w:val="002F6FEC"/>
    <w:rsid w:val="003006CA"/>
    <w:rsid w:val="0030336D"/>
    <w:rsid w:val="00303FBB"/>
    <w:rsid w:val="003052A7"/>
    <w:rsid w:val="00305D56"/>
    <w:rsid w:val="003065FD"/>
    <w:rsid w:val="00306A03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598"/>
    <w:rsid w:val="003341BA"/>
    <w:rsid w:val="0033527C"/>
    <w:rsid w:val="0033544D"/>
    <w:rsid w:val="00336575"/>
    <w:rsid w:val="00337211"/>
    <w:rsid w:val="00337623"/>
    <w:rsid w:val="00337CF5"/>
    <w:rsid w:val="0034011D"/>
    <w:rsid w:val="003401DA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6E2E"/>
    <w:rsid w:val="003877AE"/>
    <w:rsid w:val="00390D43"/>
    <w:rsid w:val="00391AA1"/>
    <w:rsid w:val="00392B69"/>
    <w:rsid w:val="00392E06"/>
    <w:rsid w:val="0039348F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13F2"/>
    <w:rsid w:val="003B33FB"/>
    <w:rsid w:val="003B3E1F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4AF"/>
    <w:rsid w:val="003D2843"/>
    <w:rsid w:val="003D3265"/>
    <w:rsid w:val="003D35F7"/>
    <w:rsid w:val="003D3E2E"/>
    <w:rsid w:val="003D44EF"/>
    <w:rsid w:val="003D550F"/>
    <w:rsid w:val="003D6109"/>
    <w:rsid w:val="003D6F63"/>
    <w:rsid w:val="003D79CD"/>
    <w:rsid w:val="003E079D"/>
    <w:rsid w:val="003E0FEE"/>
    <w:rsid w:val="003E1753"/>
    <w:rsid w:val="003E24EE"/>
    <w:rsid w:val="003E2779"/>
    <w:rsid w:val="003E430F"/>
    <w:rsid w:val="003E633B"/>
    <w:rsid w:val="003E74A4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12FFA"/>
    <w:rsid w:val="004176A4"/>
    <w:rsid w:val="00417795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004"/>
    <w:rsid w:val="00455E7A"/>
    <w:rsid w:val="00456616"/>
    <w:rsid w:val="0045694D"/>
    <w:rsid w:val="00461C28"/>
    <w:rsid w:val="00461EEC"/>
    <w:rsid w:val="004624A3"/>
    <w:rsid w:val="004636D3"/>
    <w:rsid w:val="0046666D"/>
    <w:rsid w:val="00467A29"/>
    <w:rsid w:val="00470D36"/>
    <w:rsid w:val="0047128F"/>
    <w:rsid w:val="0047336A"/>
    <w:rsid w:val="00473944"/>
    <w:rsid w:val="00474060"/>
    <w:rsid w:val="00474BDC"/>
    <w:rsid w:val="00474D44"/>
    <w:rsid w:val="00474F44"/>
    <w:rsid w:val="004761E3"/>
    <w:rsid w:val="0047692C"/>
    <w:rsid w:val="00477672"/>
    <w:rsid w:val="004800A8"/>
    <w:rsid w:val="0048015F"/>
    <w:rsid w:val="00481D44"/>
    <w:rsid w:val="00481F84"/>
    <w:rsid w:val="0048245C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0CE"/>
    <w:rsid w:val="004A43B9"/>
    <w:rsid w:val="004A4659"/>
    <w:rsid w:val="004A4968"/>
    <w:rsid w:val="004A5660"/>
    <w:rsid w:val="004A574A"/>
    <w:rsid w:val="004A5A2F"/>
    <w:rsid w:val="004A690D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BE7"/>
    <w:rsid w:val="004B4C96"/>
    <w:rsid w:val="004C0E1C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E9A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24FC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71B6"/>
    <w:rsid w:val="005007CA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121A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C20"/>
    <w:rsid w:val="00537F42"/>
    <w:rsid w:val="00540BAC"/>
    <w:rsid w:val="00541207"/>
    <w:rsid w:val="00541B1E"/>
    <w:rsid w:val="005434F9"/>
    <w:rsid w:val="0054367D"/>
    <w:rsid w:val="005436CD"/>
    <w:rsid w:val="00544520"/>
    <w:rsid w:val="00544D62"/>
    <w:rsid w:val="0054694B"/>
    <w:rsid w:val="005502C1"/>
    <w:rsid w:val="0055167A"/>
    <w:rsid w:val="00553AF5"/>
    <w:rsid w:val="00555F2F"/>
    <w:rsid w:val="00560407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62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5BF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253F"/>
    <w:rsid w:val="005C3014"/>
    <w:rsid w:val="005C38FB"/>
    <w:rsid w:val="005C57A0"/>
    <w:rsid w:val="005C6813"/>
    <w:rsid w:val="005C70AD"/>
    <w:rsid w:val="005C7D83"/>
    <w:rsid w:val="005D0C6E"/>
    <w:rsid w:val="005D0EB6"/>
    <w:rsid w:val="005D1475"/>
    <w:rsid w:val="005D2F66"/>
    <w:rsid w:val="005D3C4F"/>
    <w:rsid w:val="005D3F42"/>
    <w:rsid w:val="005D46FD"/>
    <w:rsid w:val="005D545E"/>
    <w:rsid w:val="005D547F"/>
    <w:rsid w:val="005D70C5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3D4"/>
    <w:rsid w:val="00605580"/>
    <w:rsid w:val="00605798"/>
    <w:rsid w:val="006068B4"/>
    <w:rsid w:val="00607321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1A26"/>
    <w:rsid w:val="0062371D"/>
    <w:rsid w:val="0062382B"/>
    <w:rsid w:val="00624E54"/>
    <w:rsid w:val="006255CB"/>
    <w:rsid w:val="00627509"/>
    <w:rsid w:val="00630E9A"/>
    <w:rsid w:val="006314F9"/>
    <w:rsid w:val="00631C9C"/>
    <w:rsid w:val="0063477E"/>
    <w:rsid w:val="00636312"/>
    <w:rsid w:val="00640F56"/>
    <w:rsid w:val="0064158D"/>
    <w:rsid w:val="006417F6"/>
    <w:rsid w:val="00642A83"/>
    <w:rsid w:val="00643083"/>
    <w:rsid w:val="00644CCB"/>
    <w:rsid w:val="006458B7"/>
    <w:rsid w:val="00645E63"/>
    <w:rsid w:val="00647880"/>
    <w:rsid w:val="0065003C"/>
    <w:rsid w:val="00650595"/>
    <w:rsid w:val="006515BC"/>
    <w:rsid w:val="0065184C"/>
    <w:rsid w:val="00651A61"/>
    <w:rsid w:val="0065247C"/>
    <w:rsid w:val="00653A11"/>
    <w:rsid w:val="00657F0C"/>
    <w:rsid w:val="006608B5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85D2C"/>
    <w:rsid w:val="00690293"/>
    <w:rsid w:val="00690437"/>
    <w:rsid w:val="00690709"/>
    <w:rsid w:val="006918CE"/>
    <w:rsid w:val="00691E94"/>
    <w:rsid w:val="0069233F"/>
    <w:rsid w:val="00694BC6"/>
    <w:rsid w:val="006953BA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B1826"/>
    <w:rsid w:val="006B2332"/>
    <w:rsid w:val="006B32D0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BD6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4516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2172"/>
    <w:rsid w:val="006E5428"/>
    <w:rsid w:val="006E6697"/>
    <w:rsid w:val="006E6A76"/>
    <w:rsid w:val="006F05CD"/>
    <w:rsid w:val="006F0B3F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5B9C"/>
    <w:rsid w:val="00706011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2D8"/>
    <w:rsid w:val="00720A64"/>
    <w:rsid w:val="0072161A"/>
    <w:rsid w:val="0072162A"/>
    <w:rsid w:val="0072166D"/>
    <w:rsid w:val="007217AF"/>
    <w:rsid w:val="00721B2F"/>
    <w:rsid w:val="007232F6"/>
    <w:rsid w:val="007238F8"/>
    <w:rsid w:val="00725549"/>
    <w:rsid w:val="0073268E"/>
    <w:rsid w:val="00732EEB"/>
    <w:rsid w:val="00733F56"/>
    <w:rsid w:val="0073420C"/>
    <w:rsid w:val="00735463"/>
    <w:rsid w:val="00737F4D"/>
    <w:rsid w:val="00741392"/>
    <w:rsid w:val="00741B82"/>
    <w:rsid w:val="00746D48"/>
    <w:rsid w:val="00750E72"/>
    <w:rsid w:val="00753A41"/>
    <w:rsid w:val="00755AD7"/>
    <w:rsid w:val="00756198"/>
    <w:rsid w:val="00756864"/>
    <w:rsid w:val="00757131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37C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8A9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6B34"/>
    <w:rsid w:val="007D7A62"/>
    <w:rsid w:val="007E0925"/>
    <w:rsid w:val="007E151A"/>
    <w:rsid w:val="007E1D9C"/>
    <w:rsid w:val="007E42C7"/>
    <w:rsid w:val="007E57D0"/>
    <w:rsid w:val="007E5D8B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41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0A83"/>
    <w:rsid w:val="00841DF7"/>
    <w:rsid w:val="0084206D"/>
    <w:rsid w:val="00842316"/>
    <w:rsid w:val="0084354B"/>
    <w:rsid w:val="00843705"/>
    <w:rsid w:val="008446DE"/>
    <w:rsid w:val="00845257"/>
    <w:rsid w:val="00850030"/>
    <w:rsid w:val="00850294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3F2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6FB5"/>
    <w:rsid w:val="008876A1"/>
    <w:rsid w:val="008900DA"/>
    <w:rsid w:val="008903AE"/>
    <w:rsid w:val="00891393"/>
    <w:rsid w:val="00892EF8"/>
    <w:rsid w:val="00893197"/>
    <w:rsid w:val="00894376"/>
    <w:rsid w:val="00895684"/>
    <w:rsid w:val="00895A0D"/>
    <w:rsid w:val="00895E5D"/>
    <w:rsid w:val="008A026C"/>
    <w:rsid w:val="008A3312"/>
    <w:rsid w:val="008A4260"/>
    <w:rsid w:val="008A43A5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249"/>
    <w:rsid w:val="0090039D"/>
    <w:rsid w:val="00900885"/>
    <w:rsid w:val="00901A1C"/>
    <w:rsid w:val="00902F8A"/>
    <w:rsid w:val="009038A9"/>
    <w:rsid w:val="00903A2F"/>
    <w:rsid w:val="00904908"/>
    <w:rsid w:val="00905EE6"/>
    <w:rsid w:val="00906A09"/>
    <w:rsid w:val="00906BCC"/>
    <w:rsid w:val="009078A9"/>
    <w:rsid w:val="00907CE5"/>
    <w:rsid w:val="009103AF"/>
    <w:rsid w:val="00910F46"/>
    <w:rsid w:val="009112F8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835"/>
    <w:rsid w:val="00921C98"/>
    <w:rsid w:val="0092441A"/>
    <w:rsid w:val="0092530C"/>
    <w:rsid w:val="009316CA"/>
    <w:rsid w:val="00931E59"/>
    <w:rsid w:val="009322F2"/>
    <w:rsid w:val="0093328E"/>
    <w:rsid w:val="00933BB5"/>
    <w:rsid w:val="00933E00"/>
    <w:rsid w:val="0093725F"/>
    <w:rsid w:val="0093740E"/>
    <w:rsid w:val="00937E33"/>
    <w:rsid w:val="00941409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77AB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6799"/>
    <w:rsid w:val="009B245D"/>
    <w:rsid w:val="009B362E"/>
    <w:rsid w:val="009B3C38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0969"/>
    <w:rsid w:val="00A01F0C"/>
    <w:rsid w:val="00A02D0F"/>
    <w:rsid w:val="00A035DB"/>
    <w:rsid w:val="00A04959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2F92"/>
    <w:rsid w:val="00A33E4A"/>
    <w:rsid w:val="00A368E9"/>
    <w:rsid w:val="00A371FA"/>
    <w:rsid w:val="00A37A66"/>
    <w:rsid w:val="00A40AD6"/>
    <w:rsid w:val="00A41899"/>
    <w:rsid w:val="00A41956"/>
    <w:rsid w:val="00A45A9D"/>
    <w:rsid w:val="00A4626E"/>
    <w:rsid w:val="00A4697B"/>
    <w:rsid w:val="00A4712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1BF0"/>
    <w:rsid w:val="00A925B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4C"/>
    <w:rsid w:val="00AB465B"/>
    <w:rsid w:val="00AB4EF1"/>
    <w:rsid w:val="00AB51AA"/>
    <w:rsid w:val="00AB6015"/>
    <w:rsid w:val="00AB63F6"/>
    <w:rsid w:val="00AB6A6C"/>
    <w:rsid w:val="00AB6DF8"/>
    <w:rsid w:val="00AC10FE"/>
    <w:rsid w:val="00AC18C6"/>
    <w:rsid w:val="00AC23A8"/>
    <w:rsid w:val="00AC2ABA"/>
    <w:rsid w:val="00AC3BC2"/>
    <w:rsid w:val="00AC4104"/>
    <w:rsid w:val="00AC414E"/>
    <w:rsid w:val="00AC5582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3B2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B63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5E4"/>
    <w:rsid w:val="00B058D3"/>
    <w:rsid w:val="00B10EBC"/>
    <w:rsid w:val="00B12C3B"/>
    <w:rsid w:val="00B12CB3"/>
    <w:rsid w:val="00B12EF7"/>
    <w:rsid w:val="00B14D91"/>
    <w:rsid w:val="00B159E2"/>
    <w:rsid w:val="00B17653"/>
    <w:rsid w:val="00B202C2"/>
    <w:rsid w:val="00B202F1"/>
    <w:rsid w:val="00B205A5"/>
    <w:rsid w:val="00B2075D"/>
    <w:rsid w:val="00B2265E"/>
    <w:rsid w:val="00B24EC4"/>
    <w:rsid w:val="00B26342"/>
    <w:rsid w:val="00B2643C"/>
    <w:rsid w:val="00B2681C"/>
    <w:rsid w:val="00B325F5"/>
    <w:rsid w:val="00B32D75"/>
    <w:rsid w:val="00B3361F"/>
    <w:rsid w:val="00B339CD"/>
    <w:rsid w:val="00B342AC"/>
    <w:rsid w:val="00B410F3"/>
    <w:rsid w:val="00B42710"/>
    <w:rsid w:val="00B42EE8"/>
    <w:rsid w:val="00B4397A"/>
    <w:rsid w:val="00B43AE9"/>
    <w:rsid w:val="00B51895"/>
    <w:rsid w:val="00B52B53"/>
    <w:rsid w:val="00B53B8E"/>
    <w:rsid w:val="00B608DB"/>
    <w:rsid w:val="00B60F97"/>
    <w:rsid w:val="00B60FD5"/>
    <w:rsid w:val="00B61D56"/>
    <w:rsid w:val="00B6216F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77A0A"/>
    <w:rsid w:val="00B80FAF"/>
    <w:rsid w:val="00B81E54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970"/>
    <w:rsid w:val="00BC0C41"/>
    <w:rsid w:val="00BC0DC6"/>
    <w:rsid w:val="00BC0E07"/>
    <w:rsid w:val="00BC27BE"/>
    <w:rsid w:val="00BC33C4"/>
    <w:rsid w:val="00BC5ECA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1C4"/>
    <w:rsid w:val="00BF76D9"/>
    <w:rsid w:val="00C002C5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0349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69CB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C71"/>
    <w:rsid w:val="00CC4D1A"/>
    <w:rsid w:val="00CC5B65"/>
    <w:rsid w:val="00CC5DFD"/>
    <w:rsid w:val="00CC6844"/>
    <w:rsid w:val="00CC7B1E"/>
    <w:rsid w:val="00CC7C8D"/>
    <w:rsid w:val="00CC7E95"/>
    <w:rsid w:val="00CD0F12"/>
    <w:rsid w:val="00CD13E5"/>
    <w:rsid w:val="00CD1A3B"/>
    <w:rsid w:val="00CD1A6B"/>
    <w:rsid w:val="00CD1BD3"/>
    <w:rsid w:val="00CD24CD"/>
    <w:rsid w:val="00CD2B1C"/>
    <w:rsid w:val="00CD3320"/>
    <w:rsid w:val="00CD66F3"/>
    <w:rsid w:val="00CD6D6B"/>
    <w:rsid w:val="00CD7FEE"/>
    <w:rsid w:val="00CE1480"/>
    <w:rsid w:val="00CE1D79"/>
    <w:rsid w:val="00CE29FE"/>
    <w:rsid w:val="00CE4166"/>
    <w:rsid w:val="00CE4F8B"/>
    <w:rsid w:val="00CE597D"/>
    <w:rsid w:val="00CE7370"/>
    <w:rsid w:val="00CE791A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5B29"/>
    <w:rsid w:val="00CF6AD3"/>
    <w:rsid w:val="00CF6E14"/>
    <w:rsid w:val="00CF7537"/>
    <w:rsid w:val="00CF7C58"/>
    <w:rsid w:val="00D043BC"/>
    <w:rsid w:val="00D05563"/>
    <w:rsid w:val="00D06121"/>
    <w:rsid w:val="00D0669F"/>
    <w:rsid w:val="00D07B94"/>
    <w:rsid w:val="00D07EC2"/>
    <w:rsid w:val="00D10778"/>
    <w:rsid w:val="00D10FA1"/>
    <w:rsid w:val="00D11A6D"/>
    <w:rsid w:val="00D132E0"/>
    <w:rsid w:val="00D133AD"/>
    <w:rsid w:val="00D13D30"/>
    <w:rsid w:val="00D147F5"/>
    <w:rsid w:val="00D14C5D"/>
    <w:rsid w:val="00D154BD"/>
    <w:rsid w:val="00D15929"/>
    <w:rsid w:val="00D15A2A"/>
    <w:rsid w:val="00D16868"/>
    <w:rsid w:val="00D16FC7"/>
    <w:rsid w:val="00D212E7"/>
    <w:rsid w:val="00D21563"/>
    <w:rsid w:val="00D244F9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281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0F13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3387"/>
    <w:rsid w:val="00DA4EF7"/>
    <w:rsid w:val="00DA711A"/>
    <w:rsid w:val="00DB11AA"/>
    <w:rsid w:val="00DB14D9"/>
    <w:rsid w:val="00DB20BE"/>
    <w:rsid w:val="00DB3288"/>
    <w:rsid w:val="00DB3B5E"/>
    <w:rsid w:val="00DB4709"/>
    <w:rsid w:val="00DB5770"/>
    <w:rsid w:val="00DC16E9"/>
    <w:rsid w:val="00DC1896"/>
    <w:rsid w:val="00DC19D1"/>
    <w:rsid w:val="00DC1D4C"/>
    <w:rsid w:val="00DC309C"/>
    <w:rsid w:val="00DC3F52"/>
    <w:rsid w:val="00DC4271"/>
    <w:rsid w:val="00DC4A9D"/>
    <w:rsid w:val="00DC4EE4"/>
    <w:rsid w:val="00DC541E"/>
    <w:rsid w:val="00DC5DB3"/>
    <w:rsid w:val="00DD0B61"/>
    <w:rsid w:val="00DD101C"/>
    <w:rsid w:val="00DD12AF"/>
    <w:rsid w:val="00DD1DCF"/>
    <w:rsid w:val="00DD2039"/>
    <w:rsid w:val="00DD2263"/>
    <w:rsid w:val="00DD2271"/>
    <w:rsid w:val="00DD2ED7"/>
    <w:rsid w:val="00DD356D"/>
    <w:rsid w:val="00DD40E2"/>
    <w:rsid w:val="00DD41C8"/>
    <w:rsid w:val="00DD4F62"/>
    <w:rsid w:val="00DD6237"/>
    <w:rsid w:val="00DD6A39"/>
    <w:rsid w:val="00DE135B"/>
    <w:rsid w:val="00DE2DD6"/>
    <w:rsid w:val="00DE31AD"/>
    <w:rsid w:val="00DE3624"/>
    <w:rsid w:val="00DE376B"/>
    <w:rsid w:val="00DE4BC8"/>
    <w:rsid w:val="00DE6E28"/>
    <w:rsid w:val="00DE714A"/>
    <w:rsid w:val="00DF1019"/>
    <w:rsid w:val="00DF27CE"/>
    <w:rsid w:val="00DF2CB8"/>
    <w:rsid w:val="00DF3A66"/>
    <w:rsid w:val="00DF3E32"/>
    <w:rsid w:val="00DF4F89"/>
    <w:rsid w:val="00DF73AC"/>
    <w:rsid w:val="00DF7613"/>
    <w:rsid w:val="00E007C7"/>
    <w:rsid w:val="00E009AC"/>
    <w:rsid w:val="00E02136"/>
    <w:rsid w:val="00E052E0"/>
    <w:rsid w:val="00E05957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45A"/>
    <w:rsid w:val="00E237D1"/>
    <w:rsid w:val="00E2410B"/>
    <w:rsid w:val="00E244B4"/>
    <w:rsid w:val="00E2520C"/>
    <w:rsid w:val="00E254F3"/>
    <w:rsid w:val="00E258B8"/>
    <w:rsid w:val="00E272BA"/>
    <w:rsid w:val="00E2793E"/>
    <w:rsid w:val="00E337E2"/>
    <w:rsid w:val="00E3384C"/>
    <w:rsid w:val="00E34DAA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4DED"/>
    <w:rsid w:val="00E45DD4"/>
    <w:rsid w:val="00E46774"/>
    <w:rsid w:val="00E469D9"/>
    <w:rsid w:val="00E479B9"/>
    <w:rsid w:val="00E500DF"/>
    <w:rsid w:val="00E50821"/>
    <w:rsid w:val="00E510F7"/>
    <w:rsid w:val="00E532A7"/>
    <w:rsid w:val="00E5332E"/>
    <w:rsid w:val="00E53541"/>
    <w:rsid w:val="00E53800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0DE"/>
    <w:rsid w:val="00E63323"/>
    <w:rsid w:val="00E64767"/>
    <w:rsid w:val="00E65EE0"/>
    <w:rsid w:val="00E66160"/>
    <w:rsid w:val="00E67F31"/>
    <w:rsid w:val="00E70DE5"/>
    <w:rsid w:val="00E71213"/>
    <w:rsid w:val="00E71E31"/>
    <w:rsid w:val="00E723EF"/>
    <w:rsid w:val="00E725B1"/>
    <w:rsid w:val="00E73012"/>
    <w:rsid w:val="00E754E4"/>
    <w:rsid w:val="00E76B97"/>
    <w:rsid w:val="00E777F8"/>
    <w:rsid w:val="00E8399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540F"/>
    <w:rsid w:val="00EC6877"/>
    <w:rsid w:val="00ED00DE"/>
    <w:rsid w:val="00ED048F"/>
    <w:rsid w:val="00ED0A8D"/>
    <w:rsid w:val="00ED118B"/>
    <w:rsid w:val="00ED227E"/>
    <w:rsid w:val="00ED4C39"/>
    <w:rsid w:val="00ED66F9"/>
    <w:rsid w:val="00EE082D"/>
    <w:rsid w:val="00EE08C5"/>
    <w:rsid w:val="00EE3BD2"/>
    <w:rsid w:val="00EE442B"/>
    <w:rsid w:val="00EE4827"/>
    <w:rsid w:val="00EE57C9"/>
    <w:rsid w:val="00EF0A4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6A4D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4F23"/>
    <w:rsid w:val="00F6537B"/>
    <w:rsid w:val="00F657EE"/>
    <w:rsid w:val="00F66D2F"/>
    <w:rsid w:val="00F67B02"/>
    <w:rsid w:val="00F70310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56F"/>
    <w:rsid w:val="00F92B60"/>
    <w:rsid w:val="00F9397F"/>
    <w:rsid w:val="00F93DAF"/>
    <w:rsid w:val="00F94036"/>
    <w:rsid w:val="00F94410"/>
    <w:rsid w:val="00F94C74"/>
    <w:rsid w:val="00F95ADC"/>
    <w:rsid w:val="00F9702D"/>
    <w:rsid w:val="00F97AB2"/>
    <w:rsid w:val="00FA0A2F"/>
    <w:rsid w:val="00FA1886"/>
    <w:rsid w:val="00FA1977"/>
    <w:rsid w:val="00FA37F1"/>
    <w:rsid w:val="00FA6490"/>
    <w:rsid w:val="00FA6DBF"/>
    <w:rsid w:val="00FA6E96"/>
    <w:rsid w:val="00FA7C6D"/>
    <w:rsid w:val="00FB03EA"/>
    <w:rsid w:val="00FB1962"/>
    <w:rsid w:val="00FB4F84"/>
    <w:rsid w:val="00FB52F3"/>
    <w:rsid w:val="00FB556B"/>
    <w:rsid w:val="00FB6B74"/>
    <w:rsid w:val="00FB712A"/>
    <w:rsid w:val="00FB7598"/>
    <w:rsid w:val="00FB7645"/>
    <w:rsid w:val="00FB7C17"/>
    <w:rsid w:val="00FB7D0E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456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0840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2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0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8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0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3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9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A5D0-6433-4778-8A9A-4B54D60F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Jaewon Kim</cp:lastModifiedBy>
  <cp:revision>19</cp:revision>
  <cp:lastPrinted>2012-03-15T10:36:00Z</cp:lastPrinted>
  <dcterms:created xsi:type="dcterms:W3CDTF">2017-05-05T13:37:00Z</dcterms:created>
  <dcterms:modified xsi:type="dcterms:W3CDTF">2017-06-16T10:08:00Z</dcterms:modified>
</cp:coreProperties>
</file>